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56C" w:rsidRPr="006C2998" w:rsidRDefault="00D9456C"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sidRPr="006C2998">
        <w:rPr>
          <w:rFonts w:ascii="Times New Roman Bold" w:hAnsi="Times New Roman Bold" w:cs="Times New Roman Bold"/>
          <w:b/>
          <w:bCs/>
          <w:caps/>
          <w:color w:val="000000"/>
          <w:sz w:val="28"/>
          <w:szCs w:val="28"/>
        </w:rPr>
        <w:t>Project Identification Form (PIF)</w:t>
      </w:r>
    </w:p>
    <w:p w:rsidR="00D9456C" w:rsidRPr="00E71EDD" w:rsidRDefault="00D9456C"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Pr>
          <w:rFonts w:ascii="Times New Roman Bold" w:hAnsi="Times New Roman Bold"/>
          <w:b/>
          <w:bCs/>
          <w:smallCaps/>
          <w:color w:val="000000"/>
          <w:sz w:val="22"/>
          <w:szCs w:val="22"/>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Pr>
          <w:rFonts w:ascii="Times New Roman Bold" w:hAnsi="Times New Roman Bold"/>
          <w:b/>
          <w:bCs/>
          <w:smallCaps/>
          <w:color w:val="000000"/>
          <w:sz w:val="22"/>
          <w:szCs w:val="22"/>
        </w:rPr>
        <w:instrText xml:space="preserve"> FORMDROPDOWN </w:instrText>
      </w:r>
      <w:r>
        <w:rPr>
          <w:rFonts w:ascii="Times New Roman Bold" w:hAnsi="Times New Roman Bold"/>
          <w:b/>
          <w:bCs/>
          <w:smallCaps/>
          <w:color w:val="000000"/>
          <w:sz w:val="22"/>
          <w:szCs w:val="22"/>
        </w:rPr>
      </w:r>
      <w:r>
        <w:rPr>
          <w:rFonts w:ascii="Times New Roman Bold" w:hAnsi="Times New Roman Bold"/>
          <w:b/>
          <w:bCs/>
          <w:smallCaps/>
          <w:color w:val="000000"/>
          <w:sz w:val="22"/>
          <w:szCs w:val="22"/>
        </w:rPr>
        <w:fldChar w:fldCharType="end"/>
      </w:r>
      <w:bookmarkEnd w:id="1"/>
      <w:r w:rsidRPr="006D4E1C">
        <w:rPr>
          <w:rFonts w:hAnsi="Times New Roman Bold"/>
          <w:bCs/>
          <w:smallCaps/>
          <w:color w:val="000000"/>
          <w:sz w:val="22"/>
          <w:szCs w:val="22"/>
        </w:rPr>
        <w:t xml:space="preserve"> </w:t>
      </w:r>
    </w:p>
    <w:p w:rsidR="00D9456C" w:rsidRPr="006D4E1C" w:rsidRDefault="00D9456C"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D9456C" w:rsidRPr="006D4E1C" w:rsidRDefault="00D9456C">
      <w:pPr>
        <w:pStyle w:val="Footer"/>
        <w:tabs>
          <w:tab w:val="clear" w:pos="4320"/>
          <w:tab w:val="clear" w:pos="8640"/>
        </w:tabs>
        <w:rPr>
          <w:sz w:val="22"/>
          <w:szCs w:val="2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6" type="#_x0000_t75" alt="GEFcolor" style="position:absolute;margin-left:36pt;margin-top:-36pt;width:1in;height:65.05pt;z-index:251658240;visibility:visible">
            <v:imagedata r:id="rId7" o:title=""/>
          </v:shape>
        </w:pict>
      </w:r>
    </w:p>
    <w:p w:rsidR="00D9456C" w:rsidRPr="006D4E1C" w:rsidRDefault="00D9456C">
      <w:pPr>
        <w:pStyle w:val="Footer"/>
        <w:tabs>
          <w:tab w:val="clear" w:pos="4320"/>
          <w:tab w:val="clear" w:pos="8640"/>
        </w:tabs>
        <w:rPr>
          <w:sz w:val="22"/>
          <w:szCs w:val="22"/>
        </w:rPr>
      </w:pPr>
    </w:p>
    <w:p w:rsidR="00D9456C" w:rsidRDefault="00D9456C" w:rsidP="00FD40F3">
      <w:pPr>
        <w:pStyle w:val="Footer"/>
        <w:tabs>
          <w:tab w:val="clear" w:pos="4320"/>
          <w:tab w:val="clear" w:pos="8640"/>
        </w:tabs>
        <w:ind w:left="4320" w:right="110" w:firstLine="540"/>
        <w:jc w:val="right"/>
        <w:rPr>
          <w:b/>
          <w:sz w:val="22"/>
          <w:szCs w:val="22"/>
        </w:rPr>
      </w:pPr>
    </w:p>
    <w:p w:rsidR="00D9456C" w:rsidRDefault="00D9456C" w:rsidP="00EE05FC">
      <w:pPr>
        <w:pStyle w:val="Footer"/>
        <w:tabs>
          <w:tab w:val="clear" w:pos="4320"/>
          <w:tab w:val="clear" w:pos="8640"/>
        </w:tabs>
        <w:ind w:left="4320" w:right="110" w:firstLine="540"/>
        <w:jc w:val="right"/>
        <w:rPr>
          <w:sz w:val="22"/>
          <w:szCs w:val="22"/>
        </w:rPr>
      </w:pPr>
      <w:r w:rsidRPr="00001190">
        <w:rPr>
          <w:b/>
          <w:sz w:val="22"/>
          <w:szCs w:val="22"/>
        </w:rPr>
        <w:t>Submission Date</w:t>
      </w:r>
      <w:r w:rsidRPr="00001190">
        <w:rPr>
          <w:sz w:val="22"/>
          <w:szCs w:val="22"/>
        </w:rPr>
        <w:t xml:space="preserve">:  </w:t>
      </w:r>
      <w:bookmarkStart w:id="2" w:name="SubmissionDate"/>
      <w:r>
        <w:rPr>
          <w:sz w:val="22"/>
          <w:szCs w:val="22"/>
        </w:rPr>
        <w:t>November 10</w:t>
      </w:r>
      <w:r w:rsidRPr="00001190">
        <w:rPr>
          <w:sz w:val="22"/>
          <w:szCs w:val="22"/>
        </w:rPr>
        <w:t>, 2009</w:t>
      </w:r>
      <w:bookmarkEnd w:id="2"/>
    </w:p>
    <w:p w:rsidR="00D9456C" w:rsidRPr="00001190" w:rsidRDefault="00D9456C" w:rsidP="00EE05FC">
      <w:pPr>
        <w:pStyle w:val="Footer"/>
        <w:tabs>
          <w:tab w:val="clear" w:pos="4320"/>
          <w:tab w:val="clear" w:pos="8640"/>
        </w:tabs>
        <w:ind w:left="4320" w:right="110" w:firstLine="540"/>
        <w:jc w:val="right"/>
        <w:rPr>
          <w:sz w:val="22"/>
          <w:szCs w:val="22"/>
        </w:rPr>
      </w:pPr>
      <w:r>
        <w:rPr>
          <w:b/>
          <w:sz w:val="22"/>
          <w:szCs w:val="22"/>
        </w:rPr>
        <w:t>Resubmision date</w:t>
      </w:r>
      <w:r w:rsidRPr="00B457FA">
        <w:rPr>
          <w:sz w:val="22"/>
          <w:szCs w:val="22"/>
        </w:rPr>
        <w:t>:</w:t>
      </w:r>
      <w:r>
        <w:rPr>
          <w:sz w:val="22"/>
          <w:szCs w:val="22"/>
        </w:rPr>
        <w:t xml:space="preserve"> November 18, 2009</w:t>
      </w:r>
    </w:p>
    <w:tbl>
      <w:tblPr>
        <w:tblW w:w="43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1440"/>
      </w:tblGrid>
      <w:tr w:rsidR="00D9456C" w:rsidRPr="00001190">
        <w:trPr>
          <w:cantSplit/>
          <w:trHeight w:val="180"/>
        </w:trPr>
        <w:tc>
          <w:tcPr>
            <w:tcW w:w="4320" w:type="dxa"/>
            <w:gridSpan w:val="2"/>
          </w:tcPr>
          <w:p w:rsidR="00D9456C" w:rsidRPr="00001190" w:rsidRDefault="00D9456C" w:rsidP="00CB6D21">
            <w:pPr>
              <w:framePr w:w="4261" w:h="2338" w:hSpace="180" w:wrap="around" w:vAnchor="text" w:hAnchor="page" w:x="7141" w:y="273"/>
              <w:jc w:val="center"/>
              <w:rPr>
                <w:caps/>
              </w:rPr>
            </w:pPr>
            <w:r w:rsidRPr="00001190">
              <w:rPr>
                <w:rFonts w:ascii="Times New Roman Bold" w:hAnsi="Times New Roman Bold"/>
                <w:b/>
                <w:caps/>
                <w:sz w:val="22"/>
                <w:szCs w:val="22"/>
              </w:rPr>
              <w:t>Indicative Calendar*</w:t>
            </w:r>
          </w:p>
        </w:tc>
      </w:tr>
      <w:tr w:rsidR="00D9456C" w:rsidRPr="00001190">
        <w:tc>
          <w:tcPr>
            <w:tcW w:w="2880" w:type="dxa"/>
          </w:tcPr>
          <w:p w:rsidR="00D9456C" w:rsidRPr="00001190" w:rsidRDefault="00D9456C" w:rsidP="00CB6D21">
            <w:pPr>
              <w:framePr w:w="4261" w:h="2338" w:hSpace="180" w:wrap="around" w:vAnchor="text" w:hAnchor="page" w:x="7141" w:y="273"/>
              <w:jc w:val="center"/>
              <w:rPr>
                <w:b/>
                <w:sz w:val="18"/>
                <w:szCs w:val="18"/>
              </w:rPr>
            </w:pPr>
            <w:r w:rsidRPr="00001190">
              <w:rPr>
                <w:b/>
                <w:sz w:val="18"/>
                <w:szCs w:val="18"/>
              </w:rPr>
              <w:t>Milestones</w:t>
            </w:r>
          </w:p>
        </w:tc>
        <w:tc>
          <w:tcPr>
            <w:tcW w:w="1440" w:type="dxa"/>
          </w:tcPr>
          <w:p w:rsidR="00D9456C" w:rsidRPr="00001190" w:rsidRDefault="00D9456C" w:rsidP="00CB6D21">
            <w:pPr>
              <w:framePr w:w="4261" w:h="2338" w:hSpace="180" w:wrap="around" w:vAnchor="text" w:hAnchor="page" w:x="7141" w:y="273"/>
              <w:jc w:val="center"/>
              <w:rPr>
                <w:b/>
                <w:sz w:val="18"/>
                <w:szCs w:val="18"/>
              </w:rPr>
            </w:pPr>
            <w:r w:rsidRPr="00001190">
              <w:rPr>
                <w:b/>
                <w:sz w:val="18"/>
                <w:szCs w:val="18"/>
              </w:rPr>
              <w:t>Expected Dates</w:t>
            </w:r>
          </w:p>
          <w:p w:rsidR="00D9456C" w:rsidRPr="00001190" w:rsidRDefault="00D9456C" w:rsidP="00CB6D21">
            <w:pPr>
              <w:framePr w:w="4261" w:h="2338" w:hSpace="180" w:wrap="around" w:vAnchor="text" w:hAnchor="page" w:x="7141" w:y="273"/>
              <w:jc w:val="center"/>
              <w:rPr>
                <w:b/>
                <w:sz w:val="18"/>
                <w:szCs w:val="18"/>
              </w:rPr>
            </w:pPr>
            <w:r w:rsidRPr="00001190">
              <w:rPr>
                <w:b/>
                <w:sz w:val="18"/>
                <w:szCs w:val="18"/>
              </w:rPr>
              <w:t>mm/dd/yyyy</w:t>
            </w:r>
          </w:p>
        </w:tc>
      </w:tr>
      <w:tr w:rsidR="00D9456C" w:rsidRPr="00001190">
        <w:tc>
          <w:tcPr>
            <w:tcW w:w="2880" w:type="dxa"/>
          </w:tcPr>
          <w:p w:rsidR="00D9456C" w:rsidRPr="00001190" w:rsidRDefault="00D9456C" w:rsidP="00CB6D21">
            <w:pPr>
              <w:framePr w:w="4261" w:h="2338" w:hSpace="180" w:wrap="around" w:vAnchor="text" w:hAnchor="page" w:x="7141" w:y="273"/>
            </w:pPr>
            <w:r w:rsidRPr="00001190">
              <w:rPr>
                <w:sz w:val="22"/>
                <w:szCs w:val="22"/>
              </w:rPr>
              <w:t>Work Program (for FSP)</w:t>
            </w:r>
          </w:p>
        </w:tc>
        <w:tc>
          <w:tcPr>
            <w:tcW w:w="1440" w:type="dxa"/>
          </w:tcPr>
          <w:p w:rsidR="00D9456C" w:rsidRPr="00001190" w:rsidRDefault="00D9456C" w:rsidP="00CB6D21">
            <w:pPr>
              <w:framePr w:w="4261" w:h="2338" w:hSpace="180" w:wrap="around" w:vAnchor="text" w:hAnchor="page" w:x="7141" w:y="273"/>
              <w:jc w:val="right"/>
            </w:pPr>
            <w:r>
              <w:rPr>
                <w:sz w:val="22"/>
                <w:szCs w:val="22"/>
              </w:rPr>
              <w:t>N/A</w:t>
            </w:r>
          </w:p>
        </w:tc>
      </w:tr>
      <w:tr w:rsidR="00D9456C" w:rsidRPr="00001190">
        <w:tc>
          <w:tcPr>
            <w:tcW w:w="2880" w:type="dxa"/>
          </w:tcPr>
          <w:p w:rsidR="00D9456C" w:rsidRPr="00001190" w:rsidRDefault="00D9456C" w:rsidP="00CB6D21">
            <w:pPr>
              <w:framePr w:w="4261" w:h="2338" w:hSpace="180" w:wrap="around" w:vAnchor="text" w:hAnchor="page" w:x="7141" w:y="273"/>
            </w:pPr>
            <w:r w:rsidRPr="00001190">
              <w:rPr>
                <w:sz w:val="22"/>
                <w:szCs w:val="22"/>
              </w:rPr>
              <w:t>CEO Endorsement/Approval</w:t>
            </w:r>
          </w:p>
        </w:tc>
        <w:tc>
          <w:tcPr>
            <w:tcW w:w="1440" w:type="dxa"/>
          </w:tcPr>
          <w:p w:rsidR="00D9456C" w:rsidRPr="00001190" w:rsidRDefault="00D9456C" w:rsidP="0033519F">
            <w:pPr>
              <w:framePr w:w="4261" w:h="2338" w:hSpace="180" w:wrap="around" w:vAnchor="text" w:hAnchor="page" w:x="7141" w:y="273"/>
              <w:jc w:val="right"/>
            </w:pPr>
            <w:r>
              <w:rPr>
                <w:sz w:val="22"/>
                <w:szCs w:val="22"/>
              </w:rPr>
              <w:t>Nov 2010</w:t>
            </w:r>
          </w:p>
        </w:tc>
      </w:tr>
      <w:tr w:rsidR="00D9456C" w:rsidRPr="00001190">
        <w:tc>
          <w:tcPr>
            <w:tcW w:w="2880" w:type="dxa"/>
          </w:tcPr>
          <w:p w:rsidR="00D9456C" w:rsidRPr="00001190" w:rsidRDefault="00D9456C" w:rsidP="00CB6D21">
            <w:pPr>
              <w:framePr w:w="4261" w:h="2338" w:hSpace="180" w:wrap="around" w:vAnchor="text" w:hAnchor="page" w:x="7141" w:y="273"/>
            </w:pPr>
            <w:r w:rsidRPr="00001190">
              <w:rPr>
                <w:sz w:val="22"/>
                <w:szCs w:val="22"/>
              </w:rPr>
              <w:t>Agency Approval Date</w:t>
            </w:r>
          </w:p>
        </w:tc>
        <w:tc>
          <w:tcPr>
            <w:tcW w:w="1440" w:type="dxa"/>
          </w:tcPr>
          <w:p w:rsidR="00D9456C" w:rsidRPr="00001190" w:rsidRDefault="00D9456C" w:rsidP="0033519F">
            <w:pPr>
              <w:framePr w:w="4261" w:h="2338" w:hSpace="180" w:wrap="around" w:vAnchor="text" w:hAnchor="page" w:x="7141" w:y="273"/>
              <w:jc w:val="right"/>
            </w:pPr>
            <w:r>
              <w:rPr>
                <w:sz w:val="22"/>
                <w:szCs w:val="22"/>
              </w:rPr>
              <w:t>Feb 2011</w:t>
            </w:r>
          </w:p>
        </w:tc>
      </w:tr>
      <w:tr w:rsidR="00D9456C" w:rsidRPr="00001190">
        <w:tc>
          <w:tcPr>
            <w:tcW w:w="2880" w:type="dxa"/>
          </w:tcPr>
          <w:p w:rsidR="00D9456C" w:rsidRPr="00001190" w:rsidRDefault="00D9456C" w:rsidP="00CB6D21">
            <w:pPr>
              <w:framePr w:w="4261" w:h="2338" w:hSpace="180" w:wrap="around" w:vAnchor="text" w:hAnchor="page" w:x="7141" w:y="273"/>
              <w:rPr>
                <w:iCs/>
              </w:rPr>
            </w:pPr>
            <w:r w:rsidRPr="00001190">
              <w:rPr>
                <w:iCs/>
                <w:sz w:val="22"/>
                <w:szCs w:val="22"/>
              </w:rPr>
              <w:t>Implementation Start</w:t>
            </w:r>
          </w:p>
        </w:tc>
        <w:tc>
          <w:tcPr>
            <w:tcW w:w="1440" w:type="dxa"/>
          </w:tcPr>
          <w:p w:rsidR="00D9456C" w:rsidRPr="00001190" w:rsidRDefault="00D9456C" w:rsidP="00CB6D21">
            <w:pPr>
              <w:framePr w:w="4261" w:h="2338" w:hSpace="180" w:wrap="around" w:vAnchor="text" w:hAnchor="page" w:x="7141" w:y="273"/>
              <w:jc w:val="right"/>
            </w:pPr>
            <w:r>
              <w:rPr>
                <w:sz w:val="22"/>
                <w:szCs w:val="22"/>
              </w:rPr>
              <w:t>April</w:t>
            </w:r>
            <w:r w:rsidRPr="00001190">
              <w:rPr>
                <w:sz w:val="22"/>
                <w:szCs w:val="22"/>
              </w:rPr>
              <w:t xml:space="preserve"> 201</w:t>
            </w:r>
            <w:r>
              <w:rPr>
                <w:sz w:val="22"/>
                <w:szCs w:val="22"/>
              </w:rPr>
              <w:t>1</w:t>
            </w:r>
          </w:p>
        </w:tc>
      </w:tr>
      <w:tr w:rsidR="00D9456C" w:rsidRPr="00001190">
        <w:tc>
          <w:tcPr>
            <w:tcW w:w="2880" w:type="dxa"/>
          </w:tcPr>
          <w:p w:rsidR="00D9456C" w:rsidRPr="00001190" w:rsidRDefault="00D9456C" w:rsidP="00CB6D21">
            <w:pPr>
              <w:framePr w:w="4261" w:h="2338" w:hSpace="180" w:wrap="around" w:vAnchor="text" w:hAnchor="page" w:x="7141" w:y="273"/>
              <w:rPr>
                <w:iCs/>
                <w:sz w:val="18"/>
                <w:szCs w:val="18"/>
              </w:rPr>
            </w:pPr>
            <w:r w:rsidRPr="00001190">
              <w:rPr>
                <w:iCs/>
                <w:sz w:val="22"/>
                <w:szCs w:val="22"/>
              </w:rPr>
              <w:t xml:space="preserve">Mid-term Evaluation </w:t>
            </w:r>
            <w:r w:rsidRPr="00001190">
              <w:rPr>
                <w:iCs/>
                <w:sz w:val="18"/>
                <w:szCs w:val="18"/>
              </w:rPr>
              <w:t>(if planned)</w:t>
            </w:r>
          </w:p>
        </w:tc>
        <w:tc>
          <w:tcPr>
            <w:tcW w:w="1440" w:type="dxa"/>
          </w:tcPr>
          <w:p w:rsidR="00D9456C" w:rsidRPr="00001190" w:rsidRDefault="00D9456C" w:rsidP="00CB6D21">
            <w:pPr>
              <w:framePr w:w="4261" w:h="2338" w:hSpace="180" w:wrap="around" w:vAnchor="text" w:hAnchor="page" w:x="7141" w:y="273"/>
              <w:jc w:val="right"/>
            </w:pPr>
            <w:r w:rsidRPr="00001190">
              <w:rPr>
                <w:sz w:val="22"/>
                <w:szCs w:val="22"/>
              </w:rPr>
              <w:t>N/A</w:t>
            </w:r>
          </w:p>
        </w:tc>
      </w:tr>
      <w:tr w:rsidR="00D9456C" w:rsidRPr="00001190" w:rsidTr="00001190">
        <w:trPr>
          <w:trHeight w:val="70"/>
        </w:trPr>
        <w:tc>
          <w:tcPr>
            <w:tcW w:w="2880" w:type="dxa"/>
          </w:tcPr>
          <w:p w:rsidR="00D9456C" w:rsidRPr="00001190" w:rsidRDefault="00D9456C" w:rsidP="00CB6D21">
            <w:pPr>
              <w:framePr w:w="4261" w:h="2338" w:hSpace="180" w:wrap="around" w:vAnchor="text" w:hAnchor="page" w:x="7141" w:y="273"/>
              <w:rPr>
                <w:iCs/>
              </w:rPr>
            </w:pPr>
            <w:r w:rsidRPr="00001190">
              <w:rPr>
                <w:iCs/>
                <w:sz w:val="22"/>
                <w:szCs w:val="22"/>
              </w:rPr>
              <w:t>Project Closing Date</w:t>
            </w:r>
          </w:p>
        </w:tc>
        <w:tc>
          <w:tcPr>
            <w:tcW w:w="1440" w:type="dxa"/>
          </w:tcPr>
          <w:p w:rsidR="00D9456C" w:rsidRPr="00001190" w:rsidRDefault="00D9456C" w:rsidP="0033519F">
            <w:pPr>
              <w:framePr w:w="4261" w:h="2338" w:hSpace="180" w:wrap="around" w:vAnchor="text" w:hAnchor="page" w:x="7141" w:y="273"/>
              <w:jc w:val="right"/>
            </w:pPr>
            <w:r>
              <w:rPr>
                <w:sz w:val="22"/>
                <w:szCs w:val="22"/>
              </w:rPr>
              <w:t xml:space="preserve">April </w:t>
            </w:r>
            <w:r w:rsidRPr="00001190">
              <w:rPr>
                <w:sz w:val="22"/>
                <w:szCs w:val="22"/>
              </w:rPr>
              <w:t>201</w:t>
            </w:r>
            <w:r>
              <w:rPr>
                <w:sz w:val="22"/>
                <w:szCs w:val="22"/>
              </w:rPr>
              <w:t>4</w:t>
            </w:r>
          </w:p>
        </w:tc>
      </w:tr>
    </w:tbl>
    <w:p w:rsidR="00D9456C" w:rsidRPr="00001190" w:rsidRDefault="00D9456C" w:rsidP="00CB6D21">
      <w:pPr>
        <w:pStyle w:val="BodyText"/>
        <w:framePr w:w="4261" w:h="2338" w:wrap="around" w:x="7141" w:y="273"/>
      </w:pPr>
      <w:r w:rsidRPr="00001190">
        <w:t>*</w:t>
      </w:r>
      <w:r>
        <w:t xml:space="preserve">  </w:t>
      </w:r>
    </w:p>
    <w:p w:rsidR="00D9456C" w:rsidRPr="00001190" w:rsidRDefault="00D9456C" w:rsidP="009671D4">
      <w:pPr>
        <w:spacing w:after="80"/>
        <w:ind w:right="-187"/>
        <w:rPr>
          <w:sz w:val="22"/>
          <w:szCs w:val="22"/>
          <w:u w:val="single"/>
        </w:rPr>
      </w:pPr>
      <w:r w:rsidRPr="00001190">
        <w:rPr>
          <w:rFonts w:ascii="Times New Roman Bold" w:hAnsi="Times New Roman Bold"/>
          <w:b/>
          <w:caps/>
          <w:sz w:val="22"/>
          <w:szCs w:val="22"/>
          <w:u w:val="single"/>
        </w:rPr>
        <w:t xml:space="preserve">part i:  project IDentification                                           </w:t>
      </w:r>
      <w:r w:rsidRPr="00001190">
        <w:rPr>
          <w:rFonts w:ascii="Times New Roman Bold" w:hAnsi="Times New Roman Bold"/>
          <w:b/>
          <w:sz w:val="22"/>
          <w:szCs w:val="22"/>
          <w:u w:val="single"/>
        </w:rPr>
        <w:t xml:space="preserve">             </w:t>
      </w:r>
    </w:p>
    <w:p w:rsidR="00D9456C" w:rsidRPr="00001190" w:rsidRDefault="00D9456C" w:rsidP="009671D4">
      <w:pPr>
        <w:ind w:right="-187"/>
        <w:rPr>
          <w:sz w:val="22"/>
          <w:szCs w:val="22"/>
        </w:rPr>
      </w:pPr>
      <w:r w:rsidRPr="00001190">
        <w:rPr>
          <w:rFonts w:ascii="Times New Roman Bold" w:hAnsi="Times New Roman Bold"/>
          <w:b/>
          <w:smallCaps/>
          <w:sz w:val="22"/>
          <w:szCs w:val="22"/>
        </w:rPr>
        <w:t>GEF Project ID</w:t>
      </w:r>
      <w:r w:rsidRPr="00001190">
        <w:rPr>
          <w:rStyle w:val="FootnoteReference"/>
          <w:rFonts w:ascii="Times New Roman Bold" w:hAnsi="Times New Roman Bold"/>
          <w:smallCaps/>
          <w:sz w:val="22"/>
          <w:szCs w:val="22"/>
        </w:rPr>
        <w:footnoteReference w:id="2"/>
      </w:r>
      <w:r w:rsidRPr="00001190">
        <w:rPr>
          <w:rFonts w:ascii="Times New Roman Bold" w:hAnsi="Times New Roman Bold"/>
          <w:b/>
          <w:smallCaps/>
          <w:sz w:val="22"/>
          <w:szCs w:val="22"/>
        </w:rPr>
        <w:t>:</w:t>
      </w:r>
      <w:r w:rsidRPr="00001190">
        <w:rPr>
          <w:sz w:val="22"/>
          <w:szCs w:val="22"/>
        </w:rPr>
        <w:t xml:space="preserve"> </w:t>
      </w:r>
      <w:bookmarkStart w:id="3" w:name="GEF_ID"/>
      <w:r w:rsidRPr="00001190">
        <w:rPr>
          <w:sz w:val="22"/>
          <w:szCs w:val="22"/>
        </w:rPr>
        <w:fldChar w:fldCharType="begin">
          <w:ffData>
            <w:name w:val="GEF_ID"/>
            <w:enabled/>
            <w:calcOnExit w:val="0"/>
            <w:helpText w:type="text" w:val="Indicate the Project ID."/>
            <w:textInput>
              <w:type w:val="number"/>
              <w:format w:val="0"/>
            </w:textInput>
          </w:ffData>
        </w:fldChar>
      </w:r>
      <w:r w:rsidRPr="00001190">
        <w:rPr>
          <w:sz w:val="22"/>
          <w:szCs w:val="22"/>
        </w:rPr>
        <w:instrText xml:space="preserve"> FORMTEXT </w:instrText>
      </w:r>
      <w:r w:rsidRPr="00001190">
        <w:rPr>
          <w:sz w:val="22"/>
          <w:szCs w:val="22"/>
        </w:rPr>
      </w:r>
      <w:r w:rsidRPr="00001190">
        <w:rPr>
          <w:sz w:val="22"/>
          <w:szCs w:val="22"/>
        </w:rPr>
        <w:fldChar w:fldCharType="separate"/>
      </w:r>
      <w:r w:rsidRPr="00001190">
        <w:rPr>
          <w:noProof/>
          <w:sz w:val="22"/>
          <w:szCs w:val="22"/>
        </w:rPr>
        <w:t> </w:t>
      </w:r>
      <w:r w:rsidRPr="00001190">
        <w:rPr>
          <w:noProof/>
          <w:sz w:val="22"/>
          <w:szCs w:val="22"/>
        </w:rPr>
        <w:t> </w:t>
      </w:r>
      <w:r w:rsidRPr="00001190">
        <w:rPr>
          <w:noProof/>
          <w:sz w:val="22"/>
          <w:szCs w:val="22"/>
        </w:rPr>
        <w:t> </w:t>
      </w:r>
      <w:r w:rsidRPr="00001190">
        <w:rPr>
          <w:noProof/>
          <w:sz w:val="22"/>
          <w:szCs w:val="22"/>
        </w:rPr>
        <w:t> </w:t>
      </w:r>
      <w:r w:rsidRPr="00001190">
        <w:rPr>
          <w:noProof/>
          <w:sz w:val="22"/>
          <w:szCs w:val="22"/>
        </w:rPr>
        <w:t> </w:t>
      </w:r>
      <w:r w:rsidRPr="00001190">
        <w:rPr>
          <w:sz w:val="22"/>
          <w:szCs w:val="22"/>
        </w:rPr>
        <w:fldChar w:fldCharType="end"/>
      </w:r>
      <w:bookmarkEnd w:id="3"/>
      <w:r w:rsidRPr="00001190">
        <w:rPr>
          <w:sz w:val="22"/>
          <w:szCs w:val="22"/>
        </w:rPr>
        <w:tab/>
      </w:r>
      <w:r w:rsidRPr="00001190">
        <w:rPr>
          <w:rFonts w:ascii="Times New Roman Bold" w:hAnsi="Times New Roman Bold"/>
          <w:b/>
          <w:smallCaps/>
          <w:sz w:val="22"/>
          <w:szCs w:val="22"/>
        </w:rPr>
        <w:t xml:space="preserve">Project duration: </w:t>
      </w:r>
      <w:r>
        <w:rPr>
          <w:rFonts w:ascii="Times New Roman Bold" w:hAnsi="Times New Roman Bold"/>
          <w:b/>
          <w:smallCaps/>
          <w:sz w:val="22"/>
          <w:szCs w:val="22"/>
        </w:rPr>
        <w:t>36</w:t>
      </w:r>
      <w:r w:rsidRPr="00001190">
        <w:rPr>
          <w:rFonts w:ascii="Times New Roman Bold" w:hAnsi="Times New Roman Bold"/>
          <w:b/>
          <w:smallCaps/>
          <w:sz w:val="22"/>
          <w:szCs w:val="22"/>
        </w:rPr>
        <w:t xml:space="preserve"> </w:t>
      </w:r>
      <w:r w:rsidRPr="00001190">
        <w:rPr>
          <w:rFonts w:hAnsi="Times New Roman Bold"/>
          <w:sz w:val="22"/>
          <w:szCs w:val="22"/>
        </w:rPr>
        <w:t>months</w:t>
      </w:r>
    </w:p>
    <w:p w:rsidR="00D9456C" w:rsidRPr="00001190" w:rsidRDefault="00D9456C" w:rsidP="009671D4">
      <w:pPr>
        <w:rPr>
          <w:rFonts w:ascii="Times New Roman Bold" w:hAnsi="Times New Roman Bold"/>
          <w:b/>
          <w:smallCaps/>
          <w:sz w:val="22"/>
          <w:szCs w:val="22"/>
        </w:rPr>
      </w:pPr>
      <w:r w:rsidRPr="00001190">
        <w:rPr>
          <w:rFonts w:ascii="Times New Roman Bold" w:hAnsi="Times New Roman Bold"/>
          <w:b/>
          <w:caps/>
          <w:sz w:val="22"/>
          <w:szCs w:val="22"/>
        </w:rPr>
        <w:t>gef</w:t>
      </w:r>
      <w:r w:rsidRPr="00001190">
        <w:rPr>
          <w:rFonts w:ascii="Times New Roman Bold" w:hAnsi="Times New Roman Bold"/>
          <w:b/>
          <w:smallCaps/>
          <w:sz w:val="22"/>
          <w:szCs w:val="22"/>
        </w:rPr>
        <w:t xml:space="preserve"> agency Project ID: P119952</w:t>
      </w:r>
    </w:p>
    <w:p w:rsidR="00D9456C" w:rsidRPr="00001190" w:rsidRDefault="00D9456C" w:rsidP="009671D4">
      <w:pPr>
        <w:rPr>
          <w:sz w:val="22"/>
          <w:szCs w:val="22"/>
        </w:rPr>
      </w:pPr>
      <w:r w:rsidRPr="00001190">
        <w:rPr>
          <w:rFonts w:ascii="Times New Roman Bold" w:hAnsi="Times New Roman Bold"/>
          <w:b/>
          <w:smallCaps/>
          <w:sz w:val="22"/>
          <w:szCs w:val="22"/>
        </w:rPr>
        <w:t>Country(ies):</w:t>
      </w:r>
      <w:r w:rsidRPr="00001190">
        <w:rPr>
          <w:sz w:val="22"/>
          <w:szCs w:val="22"/>
        </w:rPr>
        <w:t xml:space="preserve"> </w:t>
      </w:r>
      <w:bookmarkStart w:id="4" w:name="Country"/>
      <w:r w:rsidRPr="00001190">
        <w:rPr>
          <w:sz w:val="22"/>
          <w:szCs w:val="22"/>
        </w:rPr>
        <w:fldChar w:fldCharType="begin">
          <w:ffData>
            <w:name w:val="Country"/>
            <w:enabled/>
            <w:calcOnExit w:val="0"/>
            <w:textInput/>
          </w:ffData>
        </w:fldChar>
      </w:r>
      <w:r w:rsidRPr="00001190">
        <w:rPr>
          <w:sz w:val="22"/>
          <w:szCs w:val="22"/>
        </w:rPr>
        <w:instrText xml:space="preserve"> FORMTEXT </w:instrText>
      </w:r>
      <w:r w:rsidRPr="00001190">
        <w:rPr>
          <w:sz w:val="22"/>
          <w:szCs w:val="22"/>
        </w:rPr>
      </w:r>
      <w:r w:rsidRPr="00001190">
        <w:rPr>
          <w:sz w:val="22"/>
          <w:szCs w:val="22"/>
        </w:rPr>
        <w:fldChar w:fldCharType="separate"/>
      </w:r>
      <w:r w:rsidRPr="00001190">
        <w:rPr>
          <w:noProof/>
          <w:sz w:val="22"/>
          <w:szCs w:val="22"/>
        </w:rPr>
        <w:t>Regional - Africa</w:t>
      </w:r>
      <w:r w:rsidRPr="00001190">
        <w:rPr>
          <w:sz w:val="22"/>
          <w:szCs w:val="22"/>
        </w:rPr>
        <w:fldChar w:fldCharType="end"/>
      </w:r>
      <w:bookmarkEnd w:id="4"/>
    </w:p>
    <w:p w:rsidR="00D9456C" w:rsidRPr="00001190" w:rsidRDefault="00D9456C" w:rsidP="009671D4">
      <w:pPr>
        <w:rPr>
          <w:sz w:val="22"/>
          <w:szCs w:val="22"/>
        </w:rPr>
      </w:pPr>
      <w:r w:rsidRPr="00001190">
        <w:rPr>
          <w:rFonts w:ascii="Times New Roman Bold" w:hAnsi="Times New Roman Bold"/>
          <w:b/>
          <w:smallCaps/>
          <w:sz w:val="22"/>
          <w:szCs w:val="22"/>
        </w:rPr>
        <w:t>Project Title:</w:t>
      </w:r>
      <w:r w:rsidRPr="00001190">
        <w:rPr>
          <w:sz w:val="22"/>
          <w:szCs w:val="22"/>
        </w:rPr>
        <w:t xml:space="preserve"> </w:t>
      </w:r>
      <w:bookmarkStart w:id="5" w:name="ProjectName"/>
      <w:r w:rsidRPr="00001190">
        <w:rPr>
          <w:sz w:val="22"/>
          <w:szCs w:val="22"/>
        </w:rPr>
        <w:fldChar w:fldCharType="begin">
          <w:ffData>
            <w:name w:val="ProjectName"/>
            <w:enabled/>
            <w:calcOnExit w:val="0"/>
            <w:helpText w:type="text" w:val="Do not repeat the name of the country or names of the countries in the title."/>
            <w:textInput/>
          </w:ffData>
        </w:fldChar>
      </w:r>
      <w:r w:rsidRPr="00001190">
        <w:rPr>
          <w:sz w:val="22"/>
          <w:szCs w:val="22"/>
        </w:rPr>
        <w:instrText xml:space="preserve"> FORMTEXT </w:instrText>
      </w:r>
      <w:r w:rsidRPr="00001190">
        <w:rPr>
          <w:sz w:val="22"/>
          <w:szCs w:val="22"/>
        </w:rPr>
      </w:r>
      <w:r w:rsidRPr="00001190">
        <w:rPr>
          <w:sz w:val="22"/>
          <w:szCs w:val="22"/>
        </w:rPr>
        <w:fldChar w:fldCharType="separate"/>
      </w:r>
      <w:r w:rsidRPr="00001190">
        <w:rPr>
          <w:noProof/>
          <w:sz w:val="22"/>
          <w:szCs w:val="22"/>
        </w:rPr>
        <w:t xml:space="preserve">SPWA - </w:t>
      </w:r>
      <w:r>
        <w:rPr>
          <w:noProof/>
          <w:sz w:val="22"/>
          <w:szCs w:val="22"/>
        </w:rPr>
        <w:t>Sc</w:t>
      </w:r>
      <w:r w:rsidRPr="00001190">
        <w:rPr>
          <w:noProof/>
          <w:sz w:val="22"/>
          <w:szCs w:val="22"/>
        </w:rPr>
        <w:t>aling up the impacts of good practices in linking poverty alleviation and biodiversity conservation.</w:t>
      </w:r>
      <w:r w:rsidRPr="00001190">
        <w:rPr>
          <w:sz w:val="22"/>
          <w:szCs w:val="22"/>
        </w:rPr>
        <w:fldChar w:fldCharType="end"/>
      </w:r>
      <w:bookmarkEnd w:id="5"/>
    </w:p>
    <w:p w:rsidR="00D9456C" w:rsidRPr="00001190" w:rsidRDefault="00D9456C" w:rsidP="009671D4">
      <w:pPr>
        <w:rPr>
          <w:sz w:val="22"/>
          <w:szCs w:val="22"/>
        </w:rPr>
      </w:pPr>
      <w:r w:rsidRPr="00001190">
        <w:rPr>
          <w:rFonts w:ascii="Times New Roman Bold" w:hAnsi="Times New Roman Bold"/>
          <w:b/>
          <w:smallCaps/>
          <w:sz w:val="22"/>
          <w:szCs w:val="22"/>
        </w:rPr>
        <w:t>GEF Agency(ies):</w:t>
      </w:r>
      <w:r w:rsidRPr="00001190">
        <w:rPr>
          <w:sz w:val="22"/>
          <w:szCs w:val="22"/>
        </w:rPr>
        <w:t xml:space="preserve"> </w:t>
      </w:r>
      <w:bookmarkStart w:id="6" w:name="GEF_IA_1"/>
      <w:r w:rsidRPr="00001190">
        <w:rPr>
          <w:sz w:val="22"/>
          <w:szCs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Pr="00001190">
        <w:rPr>
          <w:sz w:val="22"/>
          <w:szCs w:val="22"/>
        </w:rPr>
        <w:instrText xml:space="preserve"> FORMDROPDOWN </w:instrText>
      </w:r>
      <w:r w:rsidRPr="00001190">
        <w:rPr>
          <w:sz w:val="22"/>
          <w:szCs w:val="22"/>
        </w:rPr>
      </w:r>
      <w:r w:rsidRPr="00001190">
        <w:rPr>
          <w:sz w:val="22"/>
          <w:szCs w:val="22"/>
        </w:rPr>
        <w:fldChar w:fldCharType="end"/>
      </w:r>
      <w:bookmarkEnd w:id="6"/>
      <w:r w:rsidRPr="00001190">
        <w:rPr>
          <w:sz w:val="22"/>
          <w:szCs w:val="22"/>
        </w:rPr>
        <w:t xml:space="preserve">, </w:t>
      </w:r>
      <w:bookmarkStart w:id="7" w:name="GEF_IA_2"/>
      <w:r w:rsidRPr="00001190">
        <w:rPr>
          <w:sz w:val="22"/>
          <w:szCs w:val="22"/>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001190">
        <w:rPr>
          <w:sz w:val="22"/>
          <w:szCs w:val="22"/>
        </w:rPr>
        <w:instrText xml:space="preserve"> FORMDROPDOWN </w:instrText>
      </w:r>
      <w:r w:rsidRPr="00001190">
        <w:rPr>
          <w:sz w:val="22"/>
          <w:szCs w:val="22"/>
        </w:rPr>
      </w:r>
      <w:r w:rsidRPr="00001190">
        <w:rPr>
          <w:sz w:val="22"/>
          <w:szCs w:val="22"/>
        </w:rPr>
        <w:fldChar w:fldCharType="end"/>
      </w:r>
      <w:bookmarkEnd w:id="7"/>
      <w:r w:rsidRPr="00001190">
        <w:rPr>
          <w:sz w:val="22"/>
          <w:szCs w:val="22"/>
        </w:rPr>
        <w:t xml:space="preserve">, </w:t>
      </w:r>
      <w:bookmarkStart w:id="8" w:name="GEF_IA_3"/>
      <w:r w:rsidRPr="00001190">
        <w:rPr>
          <w:sz w:val="22"/>
          <w:szCs w:val="22"/>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001190">
        <w:rPr>
          <w:sz w:val="22"/>
          <w:szCs w:val="22"/>
        </w:rPr>
        <w:instrText xml:space="preserve"> FORMDROPDOWN </w:instrText>
      </w:r>
      <w:r w:rsidRPr="00001190">
        <w:rPr>
          <w:sz w:val="22"/>
          <w:szCs w:val="22"/>
        </w:rPr>
      </w:r>
      <w:r w:rsidRPr="00001190">
        <w:rPr>
          <w:sz w:val="22"/>
          <w:szCs w:val="22"/>
        </w:rPr>
        <w:fldChar w:fldCharType="end"/>
      </w:r>
      <w:bookmarkEnd w:id="8"/>
    </w:p>
    <w:p w:rsidR="00D9456C" w:rsidRPr="00001190" w:rsidRDefault="00D9456C" w:rsidP="009671D4">
      <w:pPr>
        <w:rPr>
          <w:sz w:val="22"/>
          <w:szCs w:val="22"/>
        </w:rPr>
      </w:pPr>
      <w:r w:rsidRPr="00001190">
        <w:rPr>
          <w:rFonts w:ascii="Times New Roman Bold" w:hAnsi="Times New Roman Bold"/>
          <w:b/>
          <w:smallCaps/>
          <w:sz w:val="22"/>
          <w:szCs w:val="22"/>
        </w:rPr>
        <w:t xml:space="preserve">Other Executing partner(s): </w:t>
      </w:r>
      <w:bookmarkStart w:id="9" w:name="ExecutingAgency"/>
      <w:r w:rsidRPr="00001190">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Pr="00001190">
        <w:rPr>
          <w:sz w:val="22"/>
          <w:szCs w:val="22"/>
        </w:rPr>
        <w:instrText xml:space="preserve"> FORMTEXT </w:instrText>
      </w:r>
      <w:r w:rsidRPr="00001190">
        <w:rPr>
          <w:sz w:val="22"/>
          <w:szCs w:val="22"/>
        </w:rPr>
      </w:r>
      <w:r w:rsidRPr="00001190">
        <w:rPr>
          <w:sz w:val="22"/>
          <w:szCs w:val="22"/>
        </w:rPr>
        <w:fldChar w:fldCharType="separate"/>
      </w:r>
      <w:r w:rsidRPr="00001190">
        <w:rPr>
          <w:noProof/>
          <w:sz w:val="22"/>
          <w:szCs w:val="22"/>
        </w:rPr>
        <w:t>IUCN, ECOWAS</w:t>
      </w:r>
      <w:r w:rsidRPr="00001190">
        <w:rPr>
          <w:sz w:val="22"/>
          <w:szCs w:val="22"/>
        </w:rPr>
        <w:fldChar w:fldCharType="end"/>
      </w:r>
      <w:bookmarkEnd w:id="9"/>
    </w:p>
    <w:p w:rsidR="00D9456C" w:rsidRPr="00001190" w:rsidRDefault="00D9456C" w:rsidP="009671D4">
      <w:pPr>
        <w:rPr>
          <w:sz w:val="22"/>
          <w:szCs w:val="22"/>
        </w:rPr>
      </w:pPr>
      <w:r w:rsidRPr="00001190">
        <w:rPr>
          <w:rFonts w:ascii="Times New Roman Bold" w:hAnsi="Times New Roman Bold"/>
          <w:b/>
          <w:smallCaps/>
          <w:sz w:val="22"/>
          <w:szCs w:val="22"/>
        </w:rPr>
        <w:t>GEF Focal Area (s)</w:t>
      </w:r>
      <w:r w:rsidRPr="00001190">
        <w:rPr>
          <w:rStyle w:val="FootnoteReference"/>
          <w:rFonts w:ascii="Times New Roman Bold" w:hAnsi="Times New Roman Bold"/>
          <w:b/>
          <w:smallCaps/>
          <w:sz w:val="22"/>
          <w:szCs w:val="22"/>
        </w:rPr>
        <w:footnoteReference w:id="3"/>
      </w:r>
      <w:r w:rsidRPr="00001190">
        <w:rPr>
          <w:rFonts w:ascii="Times New Roman Bold" w:hAnsi="Times New Roman Bold"/>
          <w:b/>
          <w:smallCaps/>
          <w:sz w:val="22"/>
          <w:szCs w:val="22"/>
        </w:rPr>
        <w:t>:</w:t>
      </w:r>
      <w:r w:rsidRPr="00001190">
        <w:rPr>
          <w:sz w:val="22"/>
          <w:szCs w:val="22"/>
        </w:rPr>
        <w:t xml:space="preserve"> </w:t>
      </w:r>
      <w:r w:rsidRPr="00001190">
        <w:rPr>
          <w:sz w:val="22"/>
          <w:szCs w:val="22"/>
        </w:rPr>
        <w:fldChar w:fldCharType="begin"/>
      </w:r>
      <w:r w:rsidRPr="00001190">
        <w:rPr>
          <w:sz w:val="22"/>
          <w:szCs w:val="22"/>
        </w:rPr>
        <w:instrText xml:space="preserve"> FORMDROPDOWN </w:instrText>
      </w:r>
      <w:r w:rsidRPr="00001190">
        <w:rPr>
          <w:sz w:val="22"/>
          <w:szCs w:val="22"/>
        </w:rPr>
        <w:fldChar w:fldCharType="end"/>
      </w:r>
      <w:r w:rsidRPr="00001190">
        <w:rPr>
          <w:sz w:val="22"/>
          <w:szCs w:val="22"/>
        </w:rPr>
        <w:fldChar w:fldCharType="begin"/>
      </w:r>
      <w:r w:rsidRPr="00001190">
        <w:rPr>
          <w:sz w:val="22"/>
          <w:szCs w:val="22"/>
        </w:rPr>
        <w:instrText xml:space="preserve"> FORMDROPDOWN </w:instrText>
      </w:r>
      <w:r w:rsidRPr="00001190">
        <w:rPr>
          <w:sz w:val="22"/>
          <w:szCs w:val="22"/>
        </w:rPr>
        <w:fldChar w:fldCharType="end"/>
      </w:r>
      <w:bookmarkStart w:id="10" w:name="FocalArea"/>
      <w:r w:rsidRPr="00001190">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001190">
        <w:rPr>
          <w:sz w:val="22"/>
          <w:szCs w:val="22"/>
        </w:rPr>
        <w:instrText xml:space="preserve"> FORMDROPDOWN </w:instrText>
      </w:r>
      <w:r w:rsidRPr="00001190">
        <w:rPr>
          <w:sz w:val="22"/>
          <w:szCs w:val="22"/>
        </w:rPr>
      </w:r>
      <w:r w:rsidRPr="00001190">
        <w:rPr>
          <w:sz w:val="22"/>
          <w:szCs w:val="22"/>
        </w:rPr>
        <w:fldChar w:fldCharType="end"/>
      </w:r>
      <w:bookmarkEnd w:id="10"/>
    </w:p>
    <w:p w:rsidR="00D9456C" w:rsidRPr="00001190" w:rsidRDefault="00D9456C" w:rsidP="005A41F8">
      <w:pPr>
        <w:rPr>
          <w:sz w:val="20"/>
          <w:szCs w:val="20"/>
        </w:rPr>
      </w:pPr>
      <w:r w:rsidRPr="00001190">
        <w:rPr>
          <w:b/>
          <w:smallCaps/>
          <w:sz w:val="22"/>
        </w:rPr>
        <w:t>GEF-4 Strategic program(</w:t>
      </w:r>
      <w:r w:rsidRPr="00001190">
        <w:rPr>
          <w:rFonts w:ascii="Times New Roman Bold" w:hAnsi="Times New Roman Bold"/>
          <w:b/>
          <w:sz w:val="22"/>
        </w:rPr>
        <w:t>s</w:t>
      </w:r>
      <w:r w:rsidRPr="00001190">
        <w:rPr>
          <w:b/>
          <w:smallCaps/>
          <w:sz w:val="22"/>
        </w:rPr>
        <w:t>)</w:t>
      </w:r>
      <w:r w:rsidRPr="00001190">
        <w:t xml:space="preserve">: </w:t>
      </w:r>
      <w:bookmarkStart w:id="11" w:name="StartegicProgram"/>
      <w:r w:rsidRPr="00001190">
        <w:fldChar w:fldCharType="begin">
          <w:ffData>
            <w:name w:val="StartegicProgram"/>
            <w:enabled/>
            <w:calcOnExit w:val="0"/>
            <w:textInput/>
          </w:ffData>
        </w:fldChar>
      </w:r>
      <w:r w:rsidRPr="00001190">
        <w:instrText xml:space="preserve"> FORMTEXT </w:instrText>
      </w:r>
      <w:r w:rsidRPr="00001190">
        <w:fldChar w:fldCharType="separate"/>
      </w:r>
      <w:r w:rsidRPr="00001190">
        <w:rPr>
          <w:noProof/>
        </w:rPr>
        <w:t>BDSP4</w:t>
      </w:r>
      <w:r w:rsidRPr="00001190">
        <w:fldChar w:fldCharType="end"/>
      </w:r>
      <w:bookmarkEnd w:id="11"/>
      <w:r w:rsidRPr="00001190">
        <w:t xml:space="preserve"> </w:t>
      </w:r>
      <w:r>
        <w:t xml:space="preserve">,BDSP3 </w:t>
      </w:r>
    </w:p>
    <w:p w:rsidR="00D9456C" w:rsidRPr="00001190" w:rsidRDefault="00D9456C" w:rsidP="007F140C">
      <w:pPr>
        <w:spacing w:after="120"/>
        <w:rPr>
          <w:rFonts w:ascii="Times New Roman Bold" w:hAnsi="Times New Roman Bold"/>
          <w:b/>
          <w:smallCaps/>
          <w:sz w:val="22"/>
          <w:szCs w:val="22"/>
        </w:rPr>
      </w:pPr>
      <w:r w:rsidRPr="00001190">
        <w:rPr>
          <w:rFonts w:ascii="Times New Roman Bold" w:hAnsi="Times New Roman Bold"/>
          <w:b/>
          <w:smallCaps/>
          <w:sz w:val="22"/>
          <w:szCs w:val="22"/>
        </w:rPr>
        <w:t>Name of parent program/umbrella project :</w:t>
      </w:r>
      <w:bookmarkStart w:id="12" w:name="ParentProjectName"/>
      <w:r>
        <w:rPr>
          <w:rFonts w:ascii="Times New Roman Bold" w:hAnsi="Times New Roman Bold"/>
          <w:b/>
          <w:smallCaps/>
          <w:sz w:val="22"/>
          <w:szCs w:val="22"/>
        </w:rPr>
        <w:t xml:space="preserve"> </w:t>
      </w:r>
      <w:r w:rsidRPr="00001190">
        <w:rPr>
          <w:rFonts w:ascii="Times New Roman Bold" w:hAnsi="Times New Roman Bold"/>
          <w:b/>
          <w:smallCaps/>
          <w:sz w:val="22"/>
          <w:szCs w:val="22"/>
        </w:rPr>
        <w:fldChar w:fldCharType="begin">
          <w:ffData>
            <w:name w:val="ParentProjectName"/>
            <w:enabled/>
            <w:calcOnExit w:val="0"/>
            <w:textInput/>
          </w:ffData>
        </w:fldChar>
      </w:r>
      <w:r w:rsidRPr="00001190">
        <w:rPr>
          <w:rFonts w:ascii="Times New Roman Bold" w:hAnsi="Times New Roman Bold"/>
          <w:b/>
          <w:smallCaps/>
          <w:sz w:val="22"/>
          <w:szCs w:val="22"/>
        </w:rPr>
        <w:instrText xml:space="preserve"> FORMTEXT </w:instrText>
      </w:r>
      <w:r w:rsidRPr="00001190">
        <w:rPr>
          <w:rFonts w:ascii="Times New Roman Bold" w:hAnsi="Times New Roman Bold"/>
          <w:b/>
          <w:smallCaps/>
          <w:sz w:val="22"/>
          <w:szCs w:val="22"/>
        </w:rPr>
      </w:r>
      <w:r w:rsidRPr="00001190">
        <w:rPr>
          <w:rFonts w:ascii="Times New Roman Bold" w:hAnsi="Times New Roman Bold"/>
          <w:b/>
          <w:smallCaps/>
          <w:sz w:val="22"/>
          <w:szCs w:val="22"/>
        </w:rPr>
        <w:fldChar w:fldCharType="separate"/>
      </w:r>
      <w:r w:rsidRPr="00001190">
        <w:rPr>
          <w:rFonts w:ascii="Times New Roman Bold" w:hAnsi="Times New Roman Bold"/>
          <w:b/>
          <w:smallCaps/>
          <w:noProof/>
          <w:sz w:val="22"/>
          <w:szCs w:val="22"/>
        </w:rPr>
        <w:t>SPWA</w:t>
      </w:r>
      <w:r w:rsidRPr="00001190">
        <w:rPr>
          <w:rFonts w:ascii="Times New Roman Bold" w:hAnsi="Times New Roman Bold"/>
          <w:b/>
          <w:smallCaps/>
          <w:sz w:val="22"/>
          <w:szCs w:val="22"/>
        </w:rPr>
        <w:fldChar w:fldCharType="end"/>
      </w:r>
      <w:bookmarkEnd w:id="12"/>
      <w:r w:rsidRPr="00001190">
        <w:rPr>
          <w:rFonts w:ascii="Times New Roman Bold" w:hAnsi="Times New Roman Bold"/>
          <w:b/>
          <w:smallCaps/>
          <w:sz w:val="22"/>
          <w:szCs w:val="22"/>
        </w:rPr>
        <w:t xml:space="preserve">- Strategic Program for </w:t>
      </w:r>
      <w:smartTag w:uri="urn:schemas-microsoft-com:office:smarttags" w:element="place">
        <w:r w:rsidRPr="00001190">
          <w:rPr>
            <w:rFonts w:ascii="Times New Roman Bold" w:hAnsi="Times New Roman Bold"/>
            <w:b/>
            <w:smallCaps/>
            <w:sz w:val="22"/>
            <w:szCs w:val="22"/>
          </w:rPr>
          <w:t>West Africa</w:t>
        </w:r>
      </w:smartTag>
      <w:r w:rsidRPr="00001190">
        <w:rPr>
          <w:rFonts w:ascii="Times New Roman Bold" w:hAnsi="Times New Roman Bold"/>
          <w:b/>
          <w:smallCaps/>
          <w:sz w:val="22"/>
          <w:szCs w:val="22"/>
        </w:rPr>
        <w:t xml:space="preserve">: biodiversity component       </w:t>
      </w:r>
    </w:p>
    <w:p w:rsidR="00D9456C" w:rsidRPr="00001190" w:rsidRDefault="00D9456C" w:rsidP="00E52C13">
      <w:pPr>
        <w:pStyle w:val="Footer"/>
        <w:numPr>
          <w:ilvl w:val="0"/>
          <w:numId w:val="1"/>
        </w:numPr>
        <w:tabs>
          <w:tab w:val="clear" w:pos="720"/>
          <w:tab w:val="clear" w:pos="4320"/>
          <w:tab w:val="clear" w:pos="8640"/>
        </w:tabs>
        <w:spacing w:after="80"/>
        <w:ind w:left="360"/>
        <w:rPr>
          <w:b/>
          <w:smallCaps/>
          <w:sz w:val="22"/>
          <w:szCs w:val="22"/>
        </w:rPr>
      </w:pPr>
      <w:r w:rsidRPr="00001190">
        <w:rPr>
          <w:rFonts w:ascii="Times New Roman Bold" w:hAnsi="Times New Roman Bold"/>
          <w:b/>
          <w:smallCaps/>
          <w:sz w:val="22"/>
          <w:szCs w:val="22"/>
        </w:rPr>
        <w:t xml:space="preserve">Project framework </w:t>
      </w:r>
      <w:r w:rsidRPr="00001190">
        <w:rPr>
          <w:rFonts w:ascii="Times New Roman Bold" w:hAnsi="Times New Roman Bold"/>
          <w:smallCaps/>
          <w:sz w:val="22"/>
          <w:szCs w:val="22"/>
        </w:rPr>
        <w:t xml:space="preserve">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900"/>
        <w:gridCol w:w="1440"/>
        <w:gridCol w:w="2340"/>
        <w:gridCol w:w="1080"/>
        <w:gridCol w:w="540"/>
        <w:gridCol w:w="1080"/>
        <w:gridCol w:w="540"/>
        <w:gridCol w:w="1080"/>
      </w:tblGrid>
      <w:tr w:rsidR="00D9456C" w:rsidRPr="00E52C13" w:rsidTr="00AA711A">
        <w:tc>
          <w:tcPr>
            <w:tcW w:w="10440" w:type="dxa"/>
            <w:gridSpan w:val="9"/>
          </w:tcPr>
          <w:p w:rsidR="00D9456C" w:rsidRPr="00B457FA" w:rsidRDefault="00D9456C" w:rsidP="0049612D">
            <w:pPr>
              <w:jc w:val="both"/>
              <w:rPr>
                <w:sz w:val="22"/>
                <w:szCs w:val="22"/>
              </w:rPr>
            </w:pPr>
            <w:r w:rsidRPr="00E52C13">
              <w:rPr>
                <w:rFonts w:hAnsi="Times New Roman Bold"/>
                <w:b/>
              </w:rPr>
              <w:t>Project Objective</w:t>
            </w:r>
            <w:r w:rsidRPr="00E52C13">
              <w:rPr>
                <w:rFonts w:hAnsi="Times New Roman Bold"/>
              </w:rPr>
              <w:t>:</w:t>
            </w:r>
            <w:r>
              <w:rPr>
                <w:rFonts w:hAnsi="Times New Roman Bold"/>
              </w:rPr>
              <w:t xml:space="preserve"> </w:t>
            </w:r>
            <w:r>
              <w:rPr>
                <w:sz w:val="22"/>
                <w:szCs w:val="22"/>
              </w:rPr>
              <w:t xml:space="preserve">To strengthen capacities for PA management in the participating countries and enable knowledge management/sharing of good practices in order to </w:t>
            </w:r>
            <w:r w:rsidRPr="00FB13A4">
              <w:rPr>
                <w:noProof/>
                <w:sz w:val="22"/>
                <w:szCs w:val="22"/>
              </w:rPr>
              <w:t>consolidate</w:t>
            </w:r>
            <w:r>
              <w:rPr>
                <w:noProof/>
                <w:sz w:val="22"/>
                <w:szCs w:val="22"/>
              </w:rPr>
              <w:t xml:space="preserve"> the </w:t>
            </w:r>
            <w:r w:rsidRPr="00FB13A4">
              <w:rPr>
                <w:noProof/>
                <w:sz w:val="22"/>
                <w:szCs w:val="22"/>
              </w:rPr>
              <w:t>Strategic Program for West Africa</w:t>
            </w:r>
            <w:r>
              <w:rPr>
                <w:noProof/>
                <w:sz w:val="22"/>
                <w:szCs w:val="22"/>
              </w:rPr>
              <w:t>.</w:t>
            </w:r>
            <w:r>
              <w:rPr>
                <w:sz w:val="22"/>
                <w:szCs w:val="22"/>
              </w:rPr>
              <w:t xml:space="preserve"> </w:t>
            </w:r>
          </w:p>
        </w:tc>
      </w:tr>
      <w:tr w:rsidR="00D9456C" w:rsidRPr="00E52C13" w:rsidTr="006A6163">
        <w:trPr>
          <w:trHeight w:val="287"/>
        </w:trPr>
        <w:tc>
          <w:tcPr>
            <w:tcW w:w="1440" w:type="dxa"/>
            <w:vMerge w:val="restart"/>
            <w:shd w:val="clear" w:color="auto" w:fill="FFFFFF"/>
            <w:vAlign w:val="center"/>
          </w:tcPr>
          <w:p w:rsidR="00D9456C" w:rsidRPr="00E52C13" w:rsidRDefault="00D9456C" w:rsidP="00E52C13">
            <w:pPr>
              <w:pStyle w:val="Heading3"/>
              <w:ind w:left="72"/>
              <w:rPr>
                <w:bCs w:val="0"/>
                <w:iCs/>
                <w:color w:val="000000"/>
                <w:sz w:val="20"/>
                <w:szCs w:val="20"/>
              </w:rPr>
            </w:pPr>
            <w:r w:rsidRPr="00E52C13">
              <w:rPr>
                <w:bCs w:val="0"/>
                <w:iCs/>
                <w:color w:val="000000"/>
                <w:sz w:val="20"/>
                <w:szCs w:val="20"/>
              </w:rPr>
              <w:t>Project Components</w:t>
            </w:r>
          </w:p>
        </w:tc>
        <w:tc>
          <w:tcPr>
            <w:tcW w:w="900" w:type="dxa"/>
            <w:vMerge w:val="restart"/>
            <w:shd w:val="clear" w:color="auto" w:fill="FFFFFF"/>
          </w:tcPr>
          <w:p w:rsidR="00D9456C" w:rsidRPr="006A6163" w:rsidRDefault="00D9456C" w:rsidP="00E52C13">
            <w:pPr>
              <w:pStyle w:val="Heading3"/>
              <w:ind w:left="72"/>
              <w:rPr>
                <w:bCs w:val="0"/>
                <w:iCs/>
                <w:color w:val="000000"/>
                <w:sz w:val="16"/>
                <w:szCs w:val="16"/>
              </w:rPr>
            </w:pPr>
            <w:r w:rsidRPr="006A6163">
              <w:rPr>
                <w:bCs w:val="0"/>
                <w:iCs/>
                <w:color w:val="000000"/>
                <w:sz w:val="16"/>
                <w:szCs w:val="16"/>
              </w:rPr>
              <w:t>Indicate whether Investment, TA, or STA</w:t>
            </w:r>
            <w:r w:rsidRPr="006A6163">
              <w:rPr>
                <w:b w:val="0"/>
                <w:bCs w:val="0"/>
                <w:iCs/>
                <w:color w:val="000000"/>
                <w:sz w:val="16"/>
                <w:szCs w:val="16"/>
                <w:vertAlign w:val="superscript"/>
              </w:rPr>
              <w:t>b</w:t>
            </w:r>
          </w:p>
        </w:tc>
        <w:tc>
          <w:tcPr>
            <w:tcW w:w="1440" w:type="dxa"/>
            <w:vMerge w:val="restart"/>
            <w:shd w:val="clear" w:color="auto" w:fill="FFFFFF"/>
          </w:tcPr>
          <w:p w:rsidR="00D9456C" w:rsidRPr="00E52C13" w:rsidRDefault="00D9456C" w:rsidP="00E52C13">
            <w:pPr>
              <w:pStyle w:val="Heading3"/>
              <w:ind w:left="72"/>
              <w:jc w:val="center"/>
              <w:rPr>
                <w:b w:val="0"/>
                <w:bCs w:val="0"/>
                <w:iCs/>
                <w:color w:val="000000"/>
                <w:sz w:val="20"/>
                <w:szCs w:val="20"/>
              </w:rPr>
            </w:pPr>
          </w:p>
          <w:p w:rsidR="00D9456C" w:rsidRPr="00E52C13" w:rsidRDefault="00D9456C" w:rsidP="00E52C13">
            <w:pPr>
              <w:jc w:val="center"/>
              <w:rPr>
                <w:b/>
                <w:sz w:val="20"/>
                <w:szCs w:val="20"/>
              </w:rPr>
            </w:pPr>
            <w:r w:rsidRPr="00E52C13">
              <w:rPr>
                <w:b/>
                <w:sz w:val="20"/>
                <w:szCs w:val="20"/>
              </w:rPr>
              <w:t>Expected Outcomes</w:t>
            </w:r>
          </w:p>
        </w:tc>
        <w:tc>
          <w:tcPr>
            <w:tcW w:w="2340" w:type="dxa"/>
            <w:vMerge w:val="restart"/>
            <w:shd w:val="clear" w:color="auto" w:fill="FFFFFF"/>
          </w:tcPr>
          <w:p w:rsidR="00D9456C" w:rsidRPr="00E52C13" w:rsidRDefault="00D9456C" w:rsidP="00E52C13">
            <w:pPr>
              <w:pStyle w:val="Heading3"/>
              <w:jc w:val="center"/>
              <w:rPr>
                <w:bCs w:val="0"/>
                <w:iCs/>
                <w:color w:val="000000"/>
                <w:sz w:val="20"/>
                <w:szCs w:val="20"/>
              </w:rPr>
            </w:pPr>
          </w:p>
          <w:p w:rsidR="00D9456C" w:rsidRPr="00E52C13" w:rsidRDefault="00D9456C" w:rsidP="00E52C13">
            <w:pPr>
              <w:pStyle w:val="Heading3"/>
              <w:jc w:val="center"/>
              <w:rPr>
                <w:b w:val="0"/>
                <w:bCs w:val="0"/>
                <w:iCs/>
                <w:color w:val="000000"/>
                <w:sz w:val="20"/>
                <w:szCs w:val="20"/>
              </w:rPr>
            </w:pPr>
            <w:r w:rsidRPr="00E52C13">
              <w:rPr>
                <w:bCs w:val="0"/>
                <w:iCs/>
                <w:color w:val="000000"/>
                <w:sz w:val="20"/>
                <w:szCs w:val="20"/>
              </w:rPr>
              <w:t>Expected Outputs</w:t>
            </w:r>
            <w:r w:rsidRPr="00E52C13">
              <w:rPr>
                <w:b w:val="0"/>
                <w:bCs w:val="0"/>
                <w:iCs/>
                <w:color w:val="000000"/>
                <w:sz w:val="20"/>
                <w:szCs w:val="20"/>
              </w:rPr>
              <w:t xml:space="preserve"> </w:t>
            </w:r>
          </w:p>
        </w:tc>
        <w:tc>
          <w:tcPr>
            <w:tcW w:w="1620" w:type="dxa"/>
            <w:gridSpan w:val="2"/>
            <w:shd w:val="clear" w:color="auto" w:fill="FFFFFF"/>
          </w:tcPr>
          <w:p w:rsidR="00D9456C" w:rsidRPr="00E52C13" w:rsidRDefault="00D9456C" w:rsidP="00E52C13">
            <w:pPr>
              <w:pStyle w:val="Heading3"/>
              <w:jc w:val="center"/>
              <w:rPr>
                <w:bCs w:val="0"/>
                <w:iCs/>
                <w:color w:val="000000"/>
                <w:sz w:val="20"/>
                <w:szCs w:val="20"/>
              </w:rPr>
            </w:pPr>
            <w:r w:rsidRPr="00E52C13">
              <w:rPr>
                <w:bCs w:val="0"/>
                <w:iCs/>
                <w:color w:val="000000"/>
                <w:sz w:val="20"/>
                <w:szCs w:val="20"/>
              </w:rPr>
              <w:t>Indicative GEF Financing</w:t>
            </w:r>
            <w:r w:rsidRPr="00E52C13">
              <w:rPr>
                <w:b w:val="0"/>
                <w:bCs w:val="0"/>
                <w:iCs/>
                <w:color w:val="000000"/>
                <w:sz w:val="22"/>
                <w:szCs w:val="22"/>
                <w:vertAlign w:val="superscript"/>
              </w:rPr>
              <w:t>a</w:t>
            </w:r>
          </w:p>
        </w:tc>
        <w:tc>
          <w:tcPr>
            <w:tcW w:w="1620" w:type="dxa"/>
            <w:gridSpan w:val="2"/>
            <w:shd w:val="clear" w:color="auto" w:fill="FFFFFF"/>
          </w:tcPr>
          <w:p w:rsidR="00D9456C" w:rsidRPr="00E52C13" w:rsidRDefault="00D9456C" w:rsidP="00E52C13">
            <w:pPr>
              <w:jc w:val="center"/>
              <w:rPr>
                <w:b/>
                <w:bCs/>
                <w:sz w:val="20"/>
                <w:szCs w:val="20"/>
              </w:rPr>
            </w:pPr>
            <w:r w:rsidRPr="00E52C13">
              <w:rPr>
                <w:b/>
                <w:bCs/>
                <w:iCs/>
                <w:color w:val="000000"/>
                <w:sz w:val="20"/>
                <w:szCs w:val="20"/>
              </w:rPr>
              <w:t>Indicative Co-Financing</w:t>
            </w:r>
            <w:r w:rsidRPr="00E52C13">
              <w:rPr>
                <w:b/>
                <w:bCs/>
                <w:iCs/>
                <w:color w:val="000000"/>
                <w:sz w:val="22"/>
                <w:szCs w:val="22"/>
                <w:vertAlign w:val="superscript"/>
              </w:rPr>
              <w:t>a</w:t>
            </w:r>
          </w:p>
        </w:tc>
        <w:tc>
          <w:tcPr>
            <w:tcW w:w="1080" w:type="dxa"/>
            <w:vMerge w:val="restart"/>
            <w:shd w:val="clear" w:color="auto" w:fill="FFFFFF"/>
          </w:tcPr>
          <w:p w:rsidR="00D9456C" w:rsidRPr="00E52C13" w:rsidRDefault="00D9456C" w:rsidP="00E52C13">
            <w:pPr>
              <w:ind w:right="-108"/>
              <w:rPr>
                <w:b/>
                <w:bCs/>
                <w:iCs/>
                <w:color w:val="000000"/>
                <w:sz w:val="20"/>
                <w:szCs w:val="20"/>
              </w:rPr>
            </w:pPr>
          </w:p>
          <w:p w:rsidR="00D9456C" w:rsidRPr="00E52C13" w:rsidRDefault="00D9456C" w:rsidP="00E52C13">
            <w:pPr>
              <w:ind w:right="-108"/>
              <w:rPr>
                <w:b/>
                <w:bCs/>
                <w:iCs/>
                <w:color w:val="000000"/>
                <w:sz w:val="20"/>
                <w:szCs w:val="20"/>
              </w:rPr>
            </w:pPr>
            <w:r w:rsidRPr="00E52C13">
              <w:rPr>
                <w:b/>
                <w:bCs/>
                <w:iCs/>
                <w:color w:val="000000"/>
                <w:sz w:val="20"/>
                <w:szCs w:val="20"/>
              </w:rPr>
              <w:t>Total ($)</w:t>
            </w:r>
          </w:p>
          <w:p w:rsidR="00D9456C" w:rsidRPr="00E52C13" w:rsidRDefault="00D9456C" w:rsidP="00E52C13">
            <w:pPr>
              <w:ind w:right="-108"/>
              <w:jc w:val="center"/>
              <w:rPr>
                <w:bCs/>
                <w:iCs/>
                <w:color w:val="000000"/>
                <w:sz w:val="20"/>
                <w:szCs w:val="20"/>
              </w:rPr>
            </w:pPr>
            <w:r w:rsidRPr="00E52C13">
              <w:rPr>
                <w:bCs/>
                <w:iCs/>
                <w:color w:val="000000"/>
                <w:sz w:val="20"/>
                <w:szCs w:val="20"/>
              </w:rPr>
              <w:t>c =a + b</w:t>
            </w:r>
          </w:p>
        </w:tc>
      </w:tr>
      <w:tr w:rsidR="00D9456C" w:rsidRPr="00E52C13" w:rsidTr="00DC33F2">
        <w:trPr>
          <w:trHeight w:val="260"/>
        </w:trPr>
        <w:tc>
          <w:tcPr>
            <w:tcW w:w="1440" w:type="dxa"/>
            <w:vMerge/>
          </w:tcPr>
          <w:p w:rsidR="00D9456C" w:rsidRPr="00E52C13" w:rsidRDefault="00D9456C" w:rsidP="00E52C13">
            <w:pPr>
              <w:pStyle w:val="Heading3"/>
              <w:ind w:left="72"/>
              <w:rPr>
                <w:b w:val="0"/>
                <w:bCs w:val="0"/>
                <w:i/>
                <w:iCs/>
                <w:color w:val="000000"/>
              </w:rPr>
            </w:pPr>
          </w:p>
        </w:tc>
        <w:tc>
          <w:tcPr>
            <w:tcW w:w="900" w:type="dxa"/>
            <w:vMerge/>
          </w:tcPr>
          <w:p w:rsidR="00D9456C" w:rsidRPr="00E52C13" w:rsidRDefault="00D9456C" w:rsidP="00E52C13">
            <w:pPr>
              <w:pStyle w:val="Heading3"/>
              <w:ind w:left="72"/>
              <w:rPr>
                <w:bCs w:val="0"/>
                <w:iCs/>
                <w:color w:val="000000"/>
              </w:rPr>
            </w:pPr>
          </w:p>
        </w:tc>
        <w:tc>
          <w:tcPr>
            <w:tcW w:w="1440" w:type="dxa"/>
            <w:vMerge/>
          </w:tcPr>
          <w:p w:rsidR="00D9456C" w:rsidRPr="00E52C13" w:rsidRDefault="00D9456C" w:rsidP="00E52C13">
            <w:pPr>
              <w:pStyle w:val="Heading3"/>
              <w:ind w:left="72"/>
              <w:jc w:val="center"/>
              <w:rPr>
                <w:b w:val="0"/>
                <w:bCs w:val="0"/>
                <w:iCs/>
                <w:color w:val="000000"/>
              </w:rPr>
            </w:pPr>
          </w:p>
        </w:tc>
        <w:tc>
          <w:tcPr>
            <w:tcW w:w="2340" w:type="dxa"/>
            <w:vMerge/>
          </w:tcPr>
          <w:p w:rsidR="00D9456C" w:rsidRPr="00E52C13" w:rsidRDefault="00D9456C" w:rsidP="00E52C13">
            <w:pPr>
              <w:pStyle w:val="Heading3"/>
              <w:ind w:left="72"/>
              <w:rPr>
                <w:b w:val="0"/>
                <w:bCs w:val="0"/>
                <w:iCs/>
                <w:color w:val="000000"/>
              </w:rPr>
            </w:pPr>
          </w:p>
        </w:tc>
        <w:tc>
          <w:tcPr>
            <w:tcW w:w="1080" w:type="dxa"/>
          </w:tcPr>
          <w:p w:rsidR="00D9456C" w:rsidRPr="00E52C13" w:rsidRDefault="00D9456C" w:rsidP="00E52C13">
            <w:pPr>
              <w:pStyle w:val="Heading3"/>
              <w:jc w:val="center"/>
              <w:rPr>
                <w:b w:val="0"/>
                <w:bCs w:val="0"/>
                <w:iCs/>
                <w:color w:val="000000"/>
              </w:rPr>
            </w:pPr>
            <w:r w:rsidRPr="00E52C13">
              <w:rPr>
                <w:b w:val="0"/>
                <w:bCs w:val="0"/>
                <w:iCs/>
                <w:color w:val="000000"/>
                <w:sz w:val="22"/>
                <w:szCs w:val="22"/>
              </w:rPr>
              <w:t xml:space="preserve">($) </w:t>
            </w:r>
            <w:r w:rsidRPr="00E52C13">
              <w:rPr>
                <w:b w:val="0"/>
                <w:bCs w:val="0"/>
                <w:iCs/>
                <w:color w:val="000000"/>
                <w:sz w:val="20"/>
                <w:szCs w:val="20"/>
              </w:rPr>
              <w:t>a</w:t>
            </w:r>
          </w:p>
        </w:tc>
        <w:tc>
          <w:tcPr>
            <w:tcW w:w="540" w:type="dxa"/>
          </w:tcPr>
          <w:p w:rsidR="00D9456C" w:rsidRPr="00E52C13" w:rsidRDefault="00D9456C" w:rsidP="00E52C13">
            <w:pPr>
              <w:pStyle w:val="Heading3"/>
              <w:jc w:val="center"/>
              <w:rPr>
                <w:b w:val="0"/>
                <w:bCs w:val="0"/>
                <w:iCs/>
                <w:color w:val="000000"/>
              </w:rPr>
            </w:pPr>
            <w:r w:rsidRPr="00E52C13">
              <w:rPr>
                <w:b w:val="0"/>
                <w:bCs w:val="0"/>
                <w:iCs/>
                <w:color w:val="000000"/>
                <w:sz w:val="22"/>
                <w:szCs w:val="22"/>
              </w:rPr>
              <w:t>%</w:t>
            </w:r>
          </w:p>
        </w:tc>
        <w:tc>
          <w:tcPr>
            <w:tcW w:w="1080" w:type="dxa"/>
          </w:tcPr>
          <w:p w:rsidR="00D9456C" w:rsidRPr="00E52C13" w:rsidRDefault="00D9456C" w:rsidP="00E52C13">
            <w:pPr>
              <w:pStyle w:val="Heading3"/>
              <w:jc w:val="center"/>
              <w:rPr>
                <w:b w:val="0"/>
                <w:bCs w:val="0"/>
                <w:iCs/>
                <w:color w:val="000000"/>
              </w:rPr>
            </w:pPr>
            <w:r w:rsidRPr="00E52C13">
              <w:rPr>
                <w:b w:val="0"/>
                <w:bCs w:val="0"/>
                <w:iCs/>
                <w:color w:val="000000"/>
                <w:sz w:val="22"/>
                <w:szCs w:val="22"/>
              </w:rPr>
              <w:t xml:space="preserve">($) </w:t>
            </w:r>
            <w:r w:rsidRPr="00E52C13">
              <w:rPr>
                <w:b w:val="0"/>
                <w:bCs w:val="0"/>
                <w:iCs/>
                <w:color w:val="000000"/>
                <w:sz w:val="20"/>
                <w:szCs w:val="20"/>
              </w:rPr>
              <w:t>b</w:t>
            </w:r>
          </w:p>
        </w:tc>
        <w:tc>
          <w:tcPr>
            <w:tcW w:w="540" w:type="dxa"/>
          </w:tcPr>
          <w:p w:rsidR="00D9456C" w:rsidRPr="00E52C13" w:rsidRDefault="00D9456C" w:rsidP="00E52C13">
            <w:pPr>
              <w:pStyle w:val="Heading3"/>
              <w:jc w:val="center"/>
              <w:rPr>
                <w:b w:val="0"/>
                <w:bCs w:val="0"/>
                <w:iCs/>
                <w:color w:val="000000"/>
              </w:rPr>
            </w:pPr>
            <w:r w:rsidRPr="00E52C13">
              <w:rPr>
                <w:b w:val="0"/>
                <w:bCs w:val="0"/>
                <w:iCs/>
                <w:color w:val="000000"/>
                <w:sz w:val="22"/>
                <w:szCs w:val="22"/>
              </w:rPr>
              <w:t>%</w:t>
            </w:r>
          </w:p>
        </w:tc>
        <w:tc>
          <w:tcPr>
            <w:tcW w:w="1080" w:type="dxa"/>
            <w:vMerge/>
          </w:tcPr>
          <w:p w:rsidR="00D9456C" w:rsidRPr="00E52C13" w:rsidRDefault="00D9456C" w:rsidP="0092684A">
            <w:pPr>
              <w:pStyle w:val="Heading3"/>
              <w:rPr>
                <w:b w:val="0"/>
                <w:bCs w:val="0"/>
                <w:iCs/>
                <w:color w:val="000000"/>
              </w:rPr>
            </w:pPr>
          </w:p>
        </w:tc>
      </w:tr>
      <w:tr w:rsidR="00D9456C" w:rsidRPr="00E52C13" w:rsidTr="00DC33F2">
        <w:tc>
          <w:tcPr>
            <w:tcW w:w="1440" w:type="dxa"/>
          </w:tcPr>
          <w:p w:rsidR="00D9456C" w:rsidRPr="00AA711A" w:rsidRDefault="00D9456C" w:rsidP="00C51994">
            <w:pPr>
              <w:rPr>
                <w:sz w:val="20"/>
                <w:szCs w:val="20"/>
              </w:rPr>
            </w:pPr>
            <w:r>
              <w:rPr>
                <w:sz w:val="20"/>
                <w:szCs w:val="20"/>
              </w:rPr>
              <w:t>1</w:t>
            </w:r>
            <w:r w:rsidRPr="00AA711A">
              <w:rPr>
                <w:sz w:val="20"/>
                <w:szCs w:val="20"/>
              </w:rPr>
              <w:t>.</w:t>
            </w:r>
            <w:bookmarkStart w:id="13" w:name="ProjectComponent_02"/>
            <w:r w:rsidRPr="00AA711A">
              <w:rPr>
                <w:sz w:val="20"/>
                <w:szCs w:val="20"/>
              </w:rPr>
              <w:t xml:space="preserve">Reinforcement of the regional network of </w:t>
            </w:r>
            <w:bookmarkEnd w:id="13"/>
            <w:r w:rsidRPr="00AA711A">
              <w:rPr>
                <w:sz w:val="20"/>
                <w:szCs w:val="20"/>
              </w:rPr>
              <w:t>PA managers</w:t>
            </w:r>
            <w:r>
              <w:rPr>
                <w:sz w:val="20"/>
                <w:szCs w:val="20"/>
              </w:rPr>
              <w:t xml:space="preserve"> &amp; </w:t>
            </w:r>
            <w:r w:rsidRPr="00AA711A">
              <w:rPr>
                <w:sz w:val="20"/>
                <w:szCs w:val="20"/>
              </w:rPr>
              <w:t xml:space="preserve"> experts and </w:t>
            </w:r>
            <w:r>
              <w:rPr>
                <w:sz w:val="20"/>
                <w:szCs w:val="20"/>
              </w:rPr>
              <w:t>e</w:t>
            </w:r>
            <w:r w:rsidRPr="00AA711A">
              <w:rPr>
                <w:sz w:val="20"/>
                <w:szCs w:val="20"/>
              </w:rPr>
              <w:t xml:space="preserve">xtension of the network of key partners </w:t>
            </w:r>
          </w:p>
          <w:p w:rsidR="00D9456C" w:rsidRPr="00AA711A" w:rsidRDefault="00D9456C" w:rsidP="00C51994">
            <w:pPr>
              <w:rPr>
                <w:sz w:val="20"/>
                <w:szCs w:val="20"/>
              </w:rPr>
            </w:pPr>
          </w:p>
          <w:p w:rsidR="00D9456C" w:rsidRPr="00AA711A" w:rsidRDefault="00D9456C" w:rsidP="00C51994">
            <w:pPr>
              <w:rPr>
                <w:sz w:val="20"/>
                <w:szCs w:val="20"/>
              </w:rPr>
            </w:pPr>
          </w:p>
          <w:p w:rsidR="00D9456C" w:rsidRPr="00AA711A" w:rsidRDefault="00D9456C" w:rsidP="005A7CF3">
            <w:pPr>
              <w:rPr>
                <w:sz w:val="20"/>
                <w:szCs w:val="20"/>
              </w:rPr>
            </w:pPr>
          </w:p>
        </w:tc>
        <w:tc>
          <w:tcPr>
            <w:tcW w:w="900" w:type="dxa"/>
          </w:tcPr>
          <w:p w:rsidR="00D9456C" w:rsidRPr="00AA711A" w:rsidRDefault="00D9456C" w:rsidP="0092684A">
            <w:pPr>
              <w:rPr>
                <w:sz w:val="20"/>
                <w:szCs w:val="20"/>
              </w:rPr>
            </w:pPr>
            <w:r>
              <w:rPr>
                <w:sz w:val="20"/>
                <w:szCs w:val="20"/>
              </w:rPr>
              <w:t>TA</w:t>
            </w:r>
          </w:p>
        </w:tc>
        <w:tc>
          <w:tcPr>
            <w:tcW w:w="1440" w:type="dxa"/>
          </w:tcPr>
          <w:p w:rsidR="00D9456C" w:rsidRDefault="00D9456C" w:rsidP="00C51994">
            <w:pPr>
              <w:ind w:right="-33"/>
              <w:rPr>
                <w:sz w:val="20"/>
                <w:szCs w:val="20"/>
              </w:rPr>
            </w:pPr>
            <w:r w:rsidRPr="00AA711A">
              <w:rPr>
                <w:sz w:val="20"/>
                <w:szCs w:val="20"/>
              </w:rPr>
              <w:t xml:space="preserve">Improvement of  PA management </w:t>
            </w:r>
            <w:r>
              <w:rPr>
                <w:sz w:val="20"/>
                <w:szCs w:val="20"/>
              </w:rPr>
              <w:t>c</w:t>
            </w:r>
            <w:r w:rsidRPr="00AA711A">
              <w:rPr>
                <w:sz w:val="20"/>
                <w:szCs w:val="20"/>
              </w:rPr>
              <w:t>apacity in the region</w:t>
            </w:r>
          </w:p>
          <w:p w:rsidR="00D9456C" w:rsidRDefault="00D9456C" w:rsidP="00C51994">
            <w:pPr>
              <w:ind w:right="-33"/>
              <w:rPr>
                <w:sz w:val="20"/>
                <w:szCs w:val="20"/>
              </w:rPr>
            </w:pPr>
          </w:p>
          <w:p w:rsidR="00D9456C" w:rsidRDefault="00D9456C" w:rsidP="00C51994">
            <w:pPr>
              <w:ind w:right="-33"/>
              <w:rPr>
                <w:sz w:val="20"/>
                <w:szCs w:val="20"/>
              </w:rPr>
            </w:pPr>
          </w:p>
          <w:p w:rsidR="00D9456C" w:rsidRDefault="00D9456C" w:rsidP="00C51994">
            <w:pPr>
              <w:ind w:right="-33"/>
              <w:rPr>
                <w:sz w:val="20"/>
                <w:szCs w:val="20"/>
              </w:rPr>
            </w:pPr>
          </w:p>
          <w:p w:rsidR="00D9456C" w:rsidRDefault="00D9456C" w:rsidP="00C51994">
            <w:pPr>
              <w:ind w:right="-33"/>
              <w:rPr>
                <w:sz w:val="20"/>
                <w:szCs w:val="20"/>
              </w:rPr>
            </w:pPr>
          </w:p>
          <w:p w:rsidR="00D9456C" w:rsidRDefault="00D9456C" w:rsidP="00C51994">
            <w:pPr>
              <w:ind w:right="-33"/>
              <w:rPr>
                <w:sz w:val="20"/>
                <w:szCs w:val="20"/>
              </w:rPr>
            </w:pPr>
          </w:p>
          <w:p w:rsidR="00D9456C" w:rsidRDefault="00D9456C" w:rsidP="00C51994">
            <w:pPr>
              <w:ind w:right="-33"/>
              <w:rPr>
                <w:sz w:val="20"/>
                <w:szCs w:val="20"/>
              </w:rPr>
            </w:pPr>
          </w:p>
          <w:p w:rsidR="00D9456C" w:rsidRDefault="00D9456C" w:rsidP="00C51994">
            <w:pPr>
              <w:ind w:right="-33"/>
              <w:rPr>
                <w:sz w:val="20"/>
                <w:szCs w:val="20"/>
              </w:rPr>
            </w:pPr>
          </w:p>
          <w:p w:rsidR="00D9456C" w:rsidRDefault="00D9456C" w:rsidP="00C51994">
            <w:pPr>
              <w:rPr>
                <w:sz w:val="20"/>
                <w:szCs w:val="20"/>
              </w:rPr>
            </w:pPr>
          </w:p>
          <w:p w:rsidR="00D9456C" w:rsidRDefault="00D9456C" w:rsidP="00C51994">
            <w:pPr>
              <w:rPr>
                <w:sz w:val="20"/>
                <w:szCs w:val="20"/>
              </w:rPr>
            </w:pPr>
          </w:p>
          <w:p w:rsidR="00D9456C" w:rsidRDefault="00D9456C" w:rsidP="00C51994">
            <w:pPr>
              <w:rPr>
                <w:sz w:val="20"/>
                <w:szCs w:val="20"/>
              </w:rPr>
            </w:pPr>
          </w:p>
          <w:p w:rsidR="00D9456C" w:rsidRDefault="00D9456C" w:rsidP="00C51994">
            <w:pPr>
              <w:rPr>
                <w:sz w:val="20"/>
                <w:szCs w:val="20"/>
              </w:rPr>
            </w:pPr>
          </w:p>
          <w:p w:rsidR="00D9456C" w:rsidRPr="00AA711A" w:rsidRDefault="00D9456C" w:rsidP="005A7CF3">
            <w:pPr>
              <w:rPr>
                <w:sz w:val="20"/>
                <w:szCs w:val="20"/>
              </w:rPr>
            </w:pPr>
            <w:r>
              <w:rPr>
                <w:sz w:val="20"/>
                <w:szCs w:val="20"/>
              </w:rPr>
              <w:t xml:space="preserve">Extension of the network of key partners (executing agencies, </w:t>
            </w:r>
            <w:r w:rsidRPr="00AA711A">
              <w:rPr>
                <w:sz w:val="20"/>
                <w:szCs w:val="20"/>
              </w:rPr>
              <w:t>NGO</w:t>
            </w:r>
            <w:r>
              <w:rPr>
                <w:sz w:val="20"/>
                <w:szCs w:val="20"/>
              </w:rPr>
              <w:t>s</w:t>
            </w:r>
            <w:r w:rsidRPr="00AA711A">
              <w:rPr>
                <w:sz w:val="20"/>
                <w:szCs w:val="20"/>
              </w:rPr>
              <w:t xml:space="preserve">, private sector, and Universities involved in community activities around protected areas (buffer zones, corridor) </w:t>
            </w:r>
          </w:p>
        </w:tc>
        <w:tc>
          <w:tcPr>
            <w:tcW w:w="2340" w:type="dxa"/>
          </w:tcPr>
          <w:p w:rsidR="00D9456C" w:rsidRDefault="00D9456C" w:rsidP="00C51994">
            <w:pPr>
              <w:rPr>
                <w:sz w:val="20"/>
                <w:szCs w:val="20"/>
              </w:rPr>
            </w:pPr>
            <w:r w:rsidRPr="00AA711A">
              <w:rPr>
                <w:sz w:val="20"/>
                <w:szCs w:val="20"/>
              </w:rPr>
              <w:t xml:space="preserve">- </w:t>
            </w:r>
            <w:r>
              <w:rPr>
                <w:sz w:val="20"/>
                <w:szCs w:val="20"/>
              </w:rPr>
              <w:t xml:space="preserve">A </w:t>
            </w:r>
            <w:r w:rsidRPr="00AA711A">
              <w:rPr>
                <w:sz w:val="20"/>
                <w:szCs w:val="20"/>
              </w:rPr>
              <w:t>High level regional training program on PA management</w:t>
            </w:r>
          </w:p>
          <w:p w:rsidR="00D9456C" w:rsidRPr="00AA711A" w:rsidRDefault="00D9456C" w:rsidP="00FB7260">
            <w:pPr>
              <w:rPr>
                <w:sz w:val="20"/>
                <w:szCs w:val="20"/>
              </w:rPr>
            </w:pPr>
            <w:r w:rsidRPr="00AA711A">
              <w:rPr>
                <w:sz w:val="20"/>
                <w:szCs w:val="20"/>
              </w:rPr>
              <w:t xml:space="preserve">- </w:t>
            </w:r>
            <w:r>
              <w:rPr>
                <w:sz w:val="20"/>
                <w:szCs w:val="20"/>
              </w:rPr>
              <w:t xml:space="preserve">50 </w:t>
            </w:r>
            <w:r w:rsidRPr="00AA711A">
              <w:rPr>
                <w:sz w:val="20"/>
                <w:szCs w:val="20"/>
              </w:rPr>
              <w:t>PA manager</w:t>
            </w:r>
            <w:r>
              <w:rPr>
                <w:sz w:val="20"/>
                <w:szCs w:val="20"/>
              </w:rPr>
              <w:t xml:space="preserve">s </w:t>
            </w:r>
            <w:r w:rsidRPr="00AA711A">
              <w:rPr>
                <w:sz w:val="20"/>
                <w:szCs w:val="20"/>
              </w:rPr>
              <w:t>trained</w:t>
            </w:r>
            <w:r>
              <w:rPr>
                <w:sz w:val="20"/>
                <w:szCs w:val="20"/>
              </w:rPr>
              <w:t xml:space="preserve">  and </w:t>
            </w:r>
            <w:r w:rsidRPr="00AA711A">
              <w:rPr>
                <w:sz w:val="20"/>
                <w:szCs w:val="20"/>
              </w:rPr>
              <w:t>available at national and regional level</w:t>
            </w:r>
            <w:r>
              <w:rPr>
                <w:sz w:val="20"/>
                <w:szCs w:val="20"/>
              </w:rPr>
              <w:t xml:space="preserve">s (including a virtual network) </w:t>
            </w:r>
          </w:p>
          <w:p w:rsidR="00D9456C" w:rsidRDefault="00D9456C" w:rsidP="00C51994">
            <w:pPr>
              <w:rPr>
                <w:sz w:val="20"/>
                <w:szCs w:val="20"/>
              </w:rPr>
            </w:pPr>
            <w:r w:rsidRPr="00AD7AAB">
              <w:rPr>
                <w:sz w:val="20"/>
                <w:szCs w:val="20"/>
              </w:rPr>
              <w:t xml:space="preserve">- </w:t>
            </w:r>
            <w:r>
              <w:rPr>
                <w:sz w:val="20"/>
                <w:szCs w:val="20"/>
              </w:rPr>
              <w:t>10</w:t>
            </w:r>
            <w:r w:rsidRPr="00AD7AAB">
              <w:rPr>
                <w:sz w:val="20"/>
                <w:szCs w:val="20"/>
              </w:rPr>
              <w:t xml:space="preserve"> training modules </w:t>
            </w:r>
            <w:r>
              <w:rPr>
                <w:sz w:val="20"/>
                <w:szCs w:val="20"/>
              </w:rPr>
              <w:t xml:space="preserve">developed and </w:t>
            </w:r>
            <w:r w:rsidRPr="00AD7AAB">
              <w:rPr>
                <w:sz w:val="20"/>
                <w:szCs w:val="20"/>
              </w:rPr>
              <w:t>training session</w:t>
            </w:r>
            <w:r>
              <w:rPr>
                <w:sz w:val="20"/>
                <w:szCs w:val="20"/>
              </w:rPr>
              <w:t>s held.</w:t>
            </w:r>
          </w:p>
          <w:p w:rsidR="00D9456C" w:rsidRPr="00AA711A" w:rsidRDefault="00D9456C" w:rsidP="00C51994">
            <w:pPr>
              <w:rPr>
                <w:sz w:val="20"/>
                <w:szCs w:val="20"/>
              </w:rPr>
            </w:pPr>
            <w:r w:rsidRPr="00AA711A">
              <w:rPr>
                <w:sz w:val="20"/>
                <w:szCs w:val="20"/>
              </w:rPr>
              <w:t xml:space="preserve">- 1 </w:t>
            </w:r>
            <w:r>
              <w:rPr>
                <w:sz w:val="20"/>
                <w:szCs w:val="20"/>
              </w:rPr>
              <w:t>preparatory</w:t>
            </w:r>
            <w:r w:rsidRPr="00AA711A">
              <w:rPr>
                <w:sz w:val="20"/>
                <w:szCs w:val="20"/>
              </w:rPr>
              <w:t xml:space="preserve"> study </w:t>
            </w:r>
            <w:r>
              <w:rPr>
                <w:sz w:val="20"/>
                <w:szCs w:val="20"/>
              </w:rPr>
              <w:t>to develop a high level regional program on PA management by internet</w:t>
            </w:r>
            <w:r w:rsidRPr="00AA711A">
              <w:rPr>
                <w:sz w:val="20"/>
                <w:szCs w:val="20"/>
              </w:rPr>
              <w:t xml:space="preserve"> </w:t>
            </w:r>
          </w:p>
          <w:p w:rsidR="00D9456C" w:rsidRPr="00AA711A" w:rsidRDefault="00D9456C" w:rsidP="00C51994">
            <w:pPr>
              <w:rPr>
                <w:sz w:val="20"/>
                <w:szCs w:val="20"/>
              </w:rPr>
            </w:pPr>
          </w:p>
          <w:p w:rsidR="00D9456C" w:rsidRDefault="00D9456C" w:rsidP="00FA32A0">
            <w:pPr>
              <w:rPr>
                <w:sz w:val="20"/>
                <w:szCs w:val="20"/>
              </w:rPr>
            </w:pPr>
            <w:r>
              <w:rPr>
                <w:sz w:val="20"/>
                <w:szCs w:val="20"/>
              </w:rPr>
              <w:t xml:space="preserve">- One regional meeting including all </w:t>
            </w:r>
            <w:r w:rsidRPr="00AA711A">
              <w:rPr>
                <w:sz w:val="20"/>
                <w:szCs w:val="20"/>
              </w:rPr>
              <w:t>partners (to combine with the energy component</w:t>
            </w:r>
            <w:r>
              <w:rPr>
                <w:sz w:val="20"/>
                <w:szCs w:val="20"/>
              </w:rPr>
              <w:t xml:space="preserve"> of the west Africa program</w:t>
            </w:r>
            <w:r w:rsidRPr="00AA711A">
              <w:rPr>
                <w:sz w:val="20"/>
                <w:szCs w:val="20"/>
              </w:rPr>
              <w:t>)</w:t>
            </w:r>
            <w:r>
              <w:rPr>
                <w:sz w:val="20"/>
                <w:szCs w:val="20"/>
              </w:rPr>
              <w:t xml:space="preserve"> </w:t>
            </w:r>
          </w:p>
          <w:p w:rsidR="00D9456C" w:rsidRPr="00AA711A" w:rsidRDefault="00D9456C" w:rsidP="008A518C">
            <w:pPr>
              <w:rPr>
                <w:sz w:val="20"/>
                <w:szCs w:val="20"/>
              </w:rPr>
            </w:pPr>
            <w:r>
              <w:rPr>
                <w:sz w:val="20"/>
                <w:szCs w:val="20"/>
              </w:rPr>
              <w:t xml:space="preserve">- A </w:t>
            </w:r>
            <w:r w:rsidRPr="00AA711A">
              <w:rPr>
                <w:sz w:val="20"/>
                <w:szCs w:val="20"/>
              </w:rPr>
              <w:t xml:space="preserve">Forum on economic initiatives in and around protected areas in </w:t>
            </w:r>
            <w:smartTag w:uri="urn:schemas-microsoft-com:office:smarttags" w:element="place">
              <w:r w:rsidRPr="00AA711A">
                <w:rPr>
                  <w:sz w:val="20"/>
                  <w:szCs w:val="20"/>
                </w:rPr>
                <w:t>West Africa</w:t>
              </w:r>
            </w:smartTag>
            <w:r>
              <w:rPr>
                <w:sz w:val="20"/>
                <w:szCs w:val="20"/>
              </w:rPr>
              <w:t xml:space="preserve"> established</w:t>
            </w:r>
          </w:p>
          <w:p w:rsidR="00D9456C" w:rsidRDefault="00D9456C" w:rsidP="00FA32A0">
            <w:pPr>
              <w:rPr>
                <w:sz w:val="20"/>
                <w:szCs w:val="20"/>
              </w:rPr>
            </w:pPr>
            <w:r>
              <w:rPr>
                <w:sz w:val="20"/>
                <w:szCs w:val="20"/>
              </w:rPr>
              <w:t>conducted</w:t>
            </w:r>
          </w:p>
          <w:p w:rsidR="00D9456C" w:rsidRPr="00AA711A" w:rsidRDefault="00D9456C" w:rsidP="00C51994">
            <w:pPr>
              <w:rPr>
                <w:sz w:val="20"/>
                <w:szCs w:val="20"/>
              </w:rPr>
            </w:pPr>
            <w:r w:rsidRPr="00AA711A">
              <w:rPr>
                <w:sz w:val="20"/>
                <w:szCs w:val="20"/>
              </w:rPr>
              <w:t xml:space="preserve">- </w:t>
            </w:r>
            <w:r>
              <w:rPr>
                <w:sz w:val="20"/>
                <w:szCs w:val="20"/>
              </w:rPr>
              <w:t xml:space="preserve"> A </w:t>
            </w:r>
            <w:r w:rsidRPr="00AA711A">
              <w:rPr>
                <w:sz w:val="20"/>
                <w:szCs w:val="20"/>
              </w:rPr>
              <w:t>directory of local and national NGO</w:t>
            </w:r>
            <w:r>
              <w:rPr>
                <w:sz w:val="20"/>
                <w:szCs w:val="20"/>
              </w:rPr>
              <w:t>s</w:t>
            </w:r>
            <w:r w:rsidRPr="00AA711A">
              <w:rPr>
                <w:sz w:val="20"/>
                <w:szCs w:val="20"/>
              </w:rPr>
              <w:t xml:space="preserve"> involved in PA management</w:t>
            </w:r>
            <w:r>
              <w:rPr>
                <w:sz w:val="20"/>
                <w:szCs w:val="20"/>
              </w:rPr>
              <w:t xml:space="preserve"> developed </w:t>
            </w:r>
          </w:p>
          <w:p w:rsidR="00D9456C" w:rsidRPr="00AA711A" w:rsidRDefault="00D9456C" w:rsidP="005A7CF3">
            <w:pPr>
              <w:rPr>
                <w:sz w:val="20"/>
                <w:szCs w:val="20"/>
              </w:rPr>
            </w:pPr>
          </w:p>
        </w:tc>
        <w:tc>
          <w:tcPr>
            <w:tcW w:w="1080" w:type="dxa"/>
          </w:tcPr>
          <w:p w:rsidR="00D9456C" w:rsidRPr="00E52C13" w:rsidRDefault="00D9456C" w:rsidP="00E52C13">
            <w:pPr>
              <w:jc w:val="right"/>
              <w:rPr>
                <w:sz w:val="20"/>
                <w:szCs w:val="18"/>
              </w:rPr>
            </w:pPr>
            <w:r>
              <w:rPr>
                <w:sz w:val="20"/>
                <w:szCs w:val="18"/>
              </w:rPr>
              <w:t>500,000</w:t>
            </w:r>
          </w:p>
        </w:tc>
        <w:tc>
          <w:tcPr>
            <w:tcW w:w="540" w:type="dxa"/>
          </w:tcPr>
          <w:p w:rsidR="00D9456C" w:rsidRPr="00E52C13" w:rsidRDefault="00D9456C" w:rsidP="00E52C13">
            <w:pPr>
              <w:jc w:val="right"/>
              <w:rPr>
                <w:sz w:val="20"/>
                <w:szCs w:val="18"/>
              </w:rPr>
            </w:pPr>
            <w:r>
              <w:rPr>
                <w:sz w:val="20"/>
                <w:szCs w:val="18"/>
              </w:rPr>
              <w:t>41</w:t>
            </w:r>
          </w:p>
        </w:tc>
        <w:tc>
          <w:tcPr>
            <w:tcW w:w="1080" w:type="dxa"/>
          </w:tcPr>
          <w:p w:rsidR="00D9456C" w:rsidRDefault="00D9456C" w:rsidP="00E52C13">
            <w:pPr>
              <w:jc w:val="right"/>
              <w:rPr>
                <w:sz w:val="18"/>
                <w:szCs w:val="18"/>
              </w:rPr>
            </w:pPr>
            <w:r>
              <w:rPr>
                <w:sz w:val="18"/>
                <w:szCs w:val="18"/>
              </w:rPr>
              <w:t>710,000</w:t>
            </w: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2339B0">
            <w:pPr>
              <w:jc w:val="right"/>
              <w:rPr>
                <w:sz w:val="18"/>
                <w:szCs w:val="18"/>
              </w:rPr>
            </w:pPr>
          </w:p>
          <w:p w:rsidR="00D9456C" w:rsidRDefault="00D9456C" w:rsidP="00AF4ED8">
            <w:pPr>
              <w:rPr>
                <w:sz w:val="18"/>
                <w:szCs w:val="18"/>
              </w:rPr>
            </w:pPr>
          </w:p>
          <w:p w:rsidR="00D9456C" w:rsidRDefault="00D9456C" w:rsidP="003B2C24">
            <w:pPr>
              <w:rPr>
                <w:sz w:val="18"/>
                <w:szCs w:val="18"/>
              </w:rPr>
            </w:pPr>
          </w:p>
        </w:tc>
        <w:tc>
          <w:tcPr>
            <w:tcW w:w="540" w:type="dxa"/>
          </w:tcPr>
          <w:p w:rsidR="00D9456C" w:rsidRPr="00E52C13" w:rsidRDefault="00D9456C" w:rsidP="00E52C13">
            <w:pPr>
              <w:jc w:val="right"/>
              <w:rPr>
                <w:sz w:val="18"/>
                <w:szCs w:val="18"/>
              </w:rPr>
            </w:pPr>
            <w:r>
              <w:rPr>
                <w:sz w:val="18"/>
                <w:szCs w:val="18"/>
              </w:rPr>
              <w:t>59</w:t>
            </w:r>
          </w:p>
        </w:tc>
        <w:tc>
          <w:tcPr>
            <w:tcW w:w="1080" w:type="dxa"/>
          </w:tcPr>
          <w:p w:rsidR="00D9456C" w:rsidRPr="00E52C13" w:rsidRDefault="00D9456C" w:rsidP="00E52C13">
            <w:pPr>
              <w:jc w:val="right"/>
              <w:rPr>
                <w:sz w:val="18"/>
                <w:szCs w:val="18"/>
              </w:rPr>
            </w:pPr>
            <w:r>
              <w:rPr>
                <w:sz w:val="18"/>
                <w:szCs w:val="18"/>
              </w:rPr>
              <w:t>1,210,000</w:t>
            </w:r>
          </w:p>
        </w:tc>
      </w:tr>
      <w:tr w:rsidR="00D9456C" w:rsidRPr="00E52C13" w:rsidTr="00DC33F2">
        <w:tc>
          <w:tcPr>
            <w:tcW w:w="1440" w:type="dxa"/>
          </w:tcPr>
          <w:p w:rsidR="00D9456C" w:rsidRPr="00AA711A" w:rsidRDefault="00D9456C" w:rsidP="005A7CF3">
            <w:pPr>
              <w:rPr>
                <w:sz w:val="20"/>
                <w:szCs w:val="20"/>
              </w:rPr>
            </w:pPr>
            <w:r>
              <w:rPr>
                <w:sz w:val="20"/>
                <w:szCs w:val="20"/>
              </w:rPr>
              <w:t>2</w:t>
            </w:r>
            <w:r w:rsidRPr="00AA711A">
              <w:rPr>
                <w:sz w:val="20"/>
                <w:szCs w:val="20"/>
              </w:rPr>
              <w:t xml:space="preserve">. </w:t>
            </w:r>
            <w:r>
              <w:rPr>
                <w:sz w:val="20"/>
                <w:szCs w:val="20"/>
              </w:rPr>
              <w:t>Knowledge Management</w:t>
            </w:r>
            <w:r w:rsidRPr="00AA711A">
              <w:rPr>
                <w:sz w:val="20"/>
                <w:szCs w:val="20"/>
              </w:rPr>
              <w:t xml:space="preserve"> </w:t>
            </w:r>
            <w:r>
              <w:rPr>
                <w:sz w:val="20"/>
                <w:szCs w:val="20"/>
              </w:rPr>
              <w:t xml:space="preserve"> and Information Dissemination </w:t>
            </w:r>
          </w:p>
        </w:tc>
        <w:tc>
          <w:tcPr>
            <w:tcW w:w="900" w:type="dxa"/>
          </w:tcPr>
          <w:p w:rsidR="00D9456C" w:rsidRPr="00AA711A" w:rsidRDefault="00D9456C" w:rsidP="004F5F1C">
            <w:pPr>
              <w:rPr>
                <w:sz w:val="20"/>
                <w:szCs w:val="20"/>
              </w:rPr>
            </w:pPr>
            <w:r>
              <w:rPr>
                <w:sz w:val="20"/>
                <w:szCs w:val="20"/>
              </w:rPr>
              <w:t>TA and Inv</w:t>
            </w:r>
          </w:p>
        </w:tc>
        <w:tc>
          <w:tcPr>
            <w:tcW w:w="1440" w:type="dxa"/>
          </w:tcPr>
          <w:p w:rsidR="00D9456C" w:rsidRDefault="00D9456C" w:rsidP="00FA32A0">
            <w:pPr>
              <w:rPr>
                <w:sz w:val="20"/>
                <w:szCs w:val="20"/>
              </w:rPr>
            </w:pPr>
            <w:r w:rsidRPr="00AA711A">
              <w:rPr>
                <w:sz w:val="20"/>
                <w:szCs w:val="20"/>
              </w:rPr>
              <w:t>• Best practices and approaches in biodiversity conservation linked to poverty alleviation and growth</w:t>
            </w:r>
            <w:r>
              <w:rPr>
                <w:sz w:val="20"/>
                <w:szCs w:val="20"/>
              </w:rPr>
              <w:t xml:space="preserve"> analyzed</w:t>
            </w:r>
          </w:p>
          <w:p w:rsidR="00D9456C" w:rsidRDefault="00D9456C" w:rsidP="005A7CF3">
            <w:pPr>
              <w:rPr>
                <w:sz w:val="20"/>
                <w:szCs w:val="20"/>
              </w:rPr>
            </w:pPr>
          </w:p>
          <w:p w:rsidR="00D9456C" w:rsidRDefault="00D9456C" w:rsidP="00720502">
            <w:pPr>
              <w:rPr>
                <w:sz w:val="20"/>
                <w:szCs w:val="20"/>
              </w:rPr>
            </w:pPr>
            <w:r w:rsidRPr="00AA711A">
              <w:rPr>
                <w:sz w:val="20"/>
                <w:szCs w:val="20"/>
              </w:rPr>
              <w:t>• Partners at regional, transboundary, and local levels are better equipped to link biodiversity conservation projects to poverty alleviation (and vice versa).</w:t>
            </w:r>
          </w:p>
          <w:p w:rsidR="00D9456C" w:rsidRDefault="00D9456C" w:rsidP="00720502">
            <w:pPr>
              <w:rPr>
                <w:sz w:val="20"/>
                <w:szCs w:val="20"/>
              </w:rPr>
            </w:pPr>
          </w:p>
          <w:p w:rsidR="00D9456C" w:rsidRDefault="00D9456C" w:rsidP="00856F6D">
            <w:pPr>
              <w:rPr>
                <w:sz w:val="20"/>
                <w:szCs w:val="20"/>
              </w:rPr>
            </w:pPr>
            <w:r w:rsidRPr="00AA711A">
              <w:rPr>
                <w:sz w:val="20"/>
                <w:szCs w:val="20"/>
              </w:rPr>
              <w:t>• Dissemination of information to protected area managers and decision-makers.</w:t>
            </w:r>
          </w:p>
          <w:p w:rsidR="00D9456C" w:rsidRPr="00AA711A" w:rsidRDefault="00D9456C" w:rsidP="005A7CF3">
            <w:pPr>
              <w:rPr>
                <w:sz w:val="20"/>
                <w:szCs w:val="20"/>
              </w:rPr>
            </w:pPr>
          </w:p>
        </w:tc>
        <w:tc>
          <w:tcPr>
            <w:tcW w:w="2340" w:type="dxa"/>
          </w:tcPr>
          <w:p w:rsidR="00D9456C" w:rsidRDefault="00D9456C" w:rsidP="00FA32A0">
            <w:pPr>
              <w:rPr>
                <w:sz w:val="20"/>
                <w:szCs w:val="20"/>
              </w:rPr>
            </w:pPr>
            <w:bookmarkStart w:id="14" w:name="ExpectedOutput_04"/>
            <w:r w:rsidRPr="00AA711A">
              <w:rPr>
                <w:sz w:val="20"/>
                <w:szCs w:val="20"/>
              </w:rPr>
              <w:t xml:space="preserve">- </w:t>
            </w:r>
            <w:r>
              <w:rPr>
                <w:sz w:val="20"/>
                <w:szCs w:val="20"/>
              </w:rPr>
              <w:t>G</w:t>
            </w:r>
            <w:r w:rsidRPr="00AA711A">
              <w:rPr>
                <w:sz w:val="20"/>
                <w:szCs w:val="20"/>
              </w:rPr>
              <w:t>ood practice guidelines, toolkits and information resources are available</w:t>
            </w:r>
            <w:r>
              <w:rPr>
                <w:sz w:val="20"/>
                <w:szCs w:val="20"/>
              </w:rPr>
              <w:t xml:space="preserve"> based on review of past projects and emerging lessons</w:t>
            </w:r>
          </w:p>
          <w:p w:rsidR="00D9456C" w:rsidRPr="00AA711A" w:rsidRDefault="00D9456C" w:rsidP="00FA32A0">
            <w:pPr>
              <w:rPr>
                <w:sz w:val="20"/>
                <w:szCs w:val="20"/>
              </w:rPr>
            </w:pPr>
            <w:r w:rsidRPr="00AA711A">
              <w:rPr>
                <w:sz w:val="20"/>
                <w:szCs w:val="20"/>
              </w:rPr>
              <w:t xml:space="preserve"> - </w:t>
            </w:r>
            <w:r>
              <w:rPr>
                <w:sz w:val="20"/>
                <w:szCs w:val="20"/>
              </w:rPr>
              <w:t xml:space="preserve">Roster of experts on Biodiversity conservation and management identified and available </w:t>
            </w:r>
            <w:r w:rsidRPr="00AA711A">
              <w:rPr>
                <w:sz w:val="20"/>
                <w:szCs w:val="20"/>
              </w:rPr>
              <w:t xml:space="preserve">on request to countries </w:t>
            </w:r>
          </w:p>
          <w:p w:rsidR="00D9456C" w:rsidRPr="00AA711A" w:rsidRDefault="00D9456C" w:rsidP="00720502">
            <w:pPr>
              <w:rPr>
                <w:sz w:val="20"/>
                <w:szCs w:val="20"/>
              </w:rPr>
            </w:pPr>
            <w:r w:rsidRPr="00AA711A">
              <w:rPr>
                <w:sz w:val="20"/>
                <w:szCs w:val="20"/>
              </w:rPr>
              <w:t xml:space="preserve">- </w:t>
            </w:r>
            <w:r>
              <w:rPr>
                <w:sz w:val="20"/>
                <w:szCs w:val="20"/>
              </w:rPr>
              <w:t>An e-platform (</w:t>
            </w:r>
            <w:r w:rsidRPr="00AA711A">
              <w:rPr>
                <w:sz w:val="20"/>
                <w:szCs w:val="20"/>
              </w:rPr>
              <w:t>webpage host)</w:t>
            </w:r>
            <w:r>
              <w:rPr>
                <w:sz w:val="20"/>
                <w:szCs w:val="20"/>
              </w:rPr>
              <w:t xml:space="preserve"> created </w:t>
            </w:r>
            <w:r w:rsidRPr="00AA711A">
              <w:rPr>
                <w:sz w:val="20"/>
                <w:szCs w:val="20"/>
              </w:rPr>
              <w:t xml:space="preserve">by </w:t>
            </w:r>
            <w:r>
              <w:rPr>
                <w:sz w:val="20"/>
                <w:szCs w:val="20"/>
              </w:rPr>
              <w:t>IUCN</w:t>
            </w:r>
            <w:r w:rsidRPr="00AA711A">
              <w:rPr>
                <w:sz w:val="20"/>
                <w:szCs w:val="20"/>
              </w:rPr>
              <w:t xml:space="preserve"> as</w:t>
            </w:r>
            <w:r>
              <w:rPr>
                <w:sz w:val="20"/>
                <w:szCs w:val="20"/>
              </w:rPr>
              <w:t xml:space="preserve"> an</w:t>
            </w:r>
            <w:r w:rsidRPr="00AA711A">
              <w:rPr>
                <w:sz w:val="20"/>
                <w:szCs w:val="20"/>
              </w:rPr>
              <w:t xml:space="preserve"> information </w:t>
            </w:r>
            <w:r>
              <w:rPr>
                <w:sz w:val="20"/>
                <w:szCs w:val="20"/>
              </w:rPr>
              <w:t xml:space="preserve">exchange and knowledge sharing </w:t>
            </w:r>
            <w:r w:rsidRPr="00AA711A">
              <w:rPr>
                <w:sz w:val="20"/>
                <w:szCs w:val="20"/>
              </w:rPr>
              <w:t>platform.</w:t>
            </w:r>
          </w:p>
          <w:p w:rsidR="00D9456C" w:rsidRDefault="00D9456C" w:rsidP="00856F6D">
            <w:pPr>
              <w:tabs>
                <w:tab w:val="left" w:pos="252"/>
              </w:tabs>
              <w:rPr>
                <w:sz w:val="20"/>
                <w:szCs w:val="20"/>
              </w:rPr>
            </w:pPr>
            <w:r>
              <w:rPr>
                <w:sz w:val="20"/>
                <w:szCs w:val="20"/>
              </w:rPr>
              <w:t>-Publications and dissemination of communication documents (reports, leaflets, brochures…) on the west Africa program</w:t>
            </w:r>
          </w:p>
          <w:p w:rsidR="00D9456C" w:rsidRPr="00AA711A" w:rsidRDefault="00D9456C" w:rsidP="005A7CF3">
            <w:pPr>
              <w:rPr>
                <w:sz w:val="20"/>
                <w:szCs w:val="20"/>
              </w:rPr>
            </w:pPr>
            <w:r w:rsidRPr="00AA711A">
              <w:rPr>
                <w:sz w:val="20"/>
                <w:szCs w:val="20"/>
              </w:rPr>
              <w:t xml:space="preserve">- Presentations and articles </w:t>
            </w:r>
            <w:r>
              <w:rPr>
                <w:sz w:val="20"/>
                <w:szCs w:val="20"/>
              </w:rPr>
              <w:t xml:space="preserve">developed for </w:t>
            </w:r>
            <w:r w:rsidRPr="00AA711A">
              <w:rPr>
                <w:sz w:val="20"/>
                <w:szCs w:val="20"/>
              </w:rPr>
              <w:t>targeted workshops.</w:t>
            </w:r>
            <w:r w:rsidRPr="00AA711A">
              <w:rPr>
                <w:sz w:val="20"/>
                <w:szCs w:val="20"/>
              </w:rPr>
              <w:fldChar w:fldCharType="begin">
                <w:ffData>
                  <w:name w:val="ExpectedOutput_04"/>
                  <w:enabled/>
                  <w:calcOnExit w:val="0"/>
                  <w:textInput/>
                </w:ffData>
              </w:fldChar>
            </w:r>
            <w:r w:rsidRPr="00AA711A">
              <w:rPr>
                <w:sz w:val="20"/>
                <w:szCs w:val="20"/>
              </w:rPr>
              <w:instrText xml:space="preserve"> FORMTEXT </w:instrText>
            </w:r>
            <w:r w:rsidRPr="00AA711A">
              <w:rPr>
                <w:sz w:val="20"/>
                <w:szCs w:val="20"/>
              </w:rPr>
            </w:r>
            <w:r w:rsidRPr="00AA711A">
              <w:rPr>
                <w:sz w:val="20"/>
                <w:szCs w:val="20"/>
              </w:rPr>
              <w:fldChar w:fldCharType="end"/>
            </w:r>
            <w:bookmarkEnd w:id="14"/>
          </w:p>
        </w:tc>
        <w:tc>
          <w:tcPr>
            <w:tcW w:w="1080" w:type="dxa"/>
          </w:tcPr>
          <w:p w:rsidR="00D9456C" w:rsidRPr="00E52C13" w:rsidRDefault="00D9456C" w:rsidP="00E52C13">
            <w:pPr>
              <w:jc w:val="right"/>
              <w:rPr>
                <w:sz w:val="20"/>
                <w:szCs w:val="18"/>
              </w:rPr>
            </w:pPr>
            <w:r>
              <w:rPr>
                <w:sz w:val="20"/>
                <w:szCs w:val="18"/>
              </w:rPr>
              <w:t>360,000</w:t>
            </w:r>
          </w:p>
        </w:tc>
        <w:tc>
          <w:tcPr>
            <w:tcW w:w="540" w:type="dxa"/>
          </w:tcPr>
          <w:p w:rsidR="00D9456C" w:rsidRPr="00E52C13" w:rsidRDefault="00D9456C" w:rsidP="00E52C13">
            <w:pPr>
              <w:jc w:val="right"/>
              <w:rPr>
                <w:sz w:val="20"/>
                <w:szCs w:val="18"/>
              </w:rPr>
            </w:pPr>
            <w:r>
              <w:rPr>
                <w:sz w:val="20"/>
                <w:szCs w:val="18"/>
              </w:rPr>
              <w:t>51</w:t>
            </w:r>
          </w:p>
        </w:tc>
        <w:tc>
          <w:tcPr>
            <w:tcW w:w="1080" w:type="dxa"/>
          </w:tcPr>
          <w:p w:rsidR="00D9456C" w:rsidRDefault="00D9456C" w:rsidP="00E52C13">
            <w:pPr>
              <w:jc w:val="right"/>
              <w:rPr>
                <w:sz w:val="18"/>
                <w:szCs w:val="18"/>
              </w:rPr>
            </w:pPr>
            <w:bookmarkStart w:id="15" w:name="CofinAmount_04"/>
            <w:r>
              <w:rPr>
                <w:sz w:val="18"/>
                <w:szCs w:val="18"/>
              </w:rPr>
              <w:t>3</w:t>
            </w:r>
            <w:bookmarkEnd w:id="15"/>
            <w:r>
              <w:rPr>
                <w:sz w:val="18"/>
                <w:szCs w:val="18"/>
              </w:rPr>
              <w:t>50 000</w:t>
            </w: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Default="00D9456C" w:rsidP="00E52C13">
            <w:pPr>
              <w:jc w:val="right"/>
              <w:rPr>
                <w:sz w:val="18"/>
                <w:szCs w:val="18"/>
              </w:rPr>
            </w:pPr>
          </w:p>
          <w:p w:rsidR="00D9456C" w:rsidRPr="00E52C13" w:rsidRDefault="00D9456C" w:rsidP="00E52C13">
            <w:pPr>
              <w:jc w:val="right"/>
              <w:rPr>
                <w:sz w:val="18"/>
                <w:szCs w:val="18"/>
              </w:rPr>
            </w:pPr>
          </w:p>
        </w:tc>
        <w:tc>
          <w:tcPr>
            <w:tcW w:w="540" w:type="dxa"/>
          </w:tcPr>
          <w:p w:rsidR="00D9456C" w:rsidRPr="00E52C13" w:rsidRDefault="00D9456C" w:rsidP="00E52C13">
            <w:pPr>
              <w:jc w:val="right"/>
              <w:rPr>
                <w:sz w:val="18"/>
                <w:szCs w:val="18"/>
              </w:rPr>
            </w:pPr>
            <w:r>
              <w:rPr>
                <w:sz w:val="18"/>
                <w:szCs w:val="18"/>
              </w:rPr>
              <w:t>49</w:t>
            </w:r>
          </w:p>
        </w:tc>
        <w:tc>
          <w:tcPr>
            <w:tcW w:w="1080" w:type="dxa"/>
          </w:tcPr>
          <w:p w:rsidR="00D9456C" w:rsidRPr="00E52C13" w:rsidRDefault="00D9456C" w:rsidP="00E52C13">
            <w:pPr>
              <w:jc w:val="right"/>
              <w:rPr>
                <w:sz w:val="18"/>
                <w:szCs w:val="18"/>
              </w:rPr>
            </w:pPr>
            <w:r>
              <w:rPr>
                <w:sz w:val="18"/>
                <w:szCs w:val="18"/>
              </w:rPr>
              <w:t>710,000</w:t>
            </w:r>
          </w:p>
        </w:tc>
      </w:tr>
      <w:tr w:rsidR="00D9456C" w:rsidRPr="00E52C13" w:rsidTr="00DC33F2">
        <w:tc>
          <w:tcPr>
            <w:tcW w:w="1440" w:type="dxa"/>
          </w:tcPr>
          <w:p w:rsidR="00D9456C" w:rsidRPr="00E52C13" w:rsidRDefault="00D9456C" w:rsidP="0092684A">
            <w:r>
              <w:rPr>
                <w:sz w:val="22"/>
                <w:szCs w:val="22"/>
              </w:rPr>
              <w:t>3</w:t>
            </w:r>
            <w:r w:rsidRPr="00E52C13">
              <w:rPr>
                <w:sz w:val="22"/>
                <w:szCs w:val="22"/>
              </w:rPr>
              <w:t>. Project management</w:t>
            </w:r>
            <w:r>
              <w:rPr>
                <w:sz w:val="22"/>
                <w:szCs w:val="22"/>
              </w:rPr>
              <w:t xml:space="preserve"> and Monitoring</w:t>
            </w:r>
          </w:p>
        </w:tc>
        <w:tc>
          <w:tcPr>
            <w:tcW w:w="4680" w:type="dxa"/>
            <w:gridSpan w:val="3"/>
          </w:tcPr>
          <w:p w:rsidR="00D9456C" w:rsidRPr="00577816" w:rsidRDefault="00D9456C" w:rsidP="00F40D46">
            <w:pPr>
              <w:rPr>
                <w:sz w:val="20"/>
                <w:szCs w:val="20"/>
              </w:rPr>
            </w:pPr>
            <w:r>
              <w:rPr>
                <w:sz w:val="20"/>
                <w:szCs w:val="20"/>
              </w:rPr>
              <w:t xml:space="preserve">- </w:t>
            </w:r>
            <w:r w:rsidRPr="00577816">
              <w:rPr>
                <w:sz w:val="20"/>
                <w:szCs w:val="20"/>
              </w:rPr>
              <w:t xml:space="preserve">Project is administered effectively and efficiently. </w:t>
            </w:r>
          </w:p>
          <w:p w:rsidR="00D9456C" w:rsidRPr="00E52C13" w:rsidRDefault="00D9456C" w:rsidP="0092684A">
            <w:pPr>
              <w:rPr>
                <w:sz w:val="18"/>
                <w:szCs w:val="18"/>
              </w:rPr>
            </w:pPr>
            <w:r w:rsidRPr="00AA711A">
              <w:rPr>
                <w:sz w:val="20"/>
                <w:szCs w:val="20"/>
              </w:rPr>
              <w:t xml:space="preserve">- </w:t>
            </w:r>
            <w:r>
              <w:rPr>
                <w:sz w:val="20"/>
                <w:szCs w:val="20"/>
              </w:rPr>
              <w:t>P</w:t>
            </w:r>
            <w:r w:rsidRPr="00AA711A">
              <w:rPr>
                <w:sz w:val="20"/>
                <w:szCs w:val="20"/>
              </w:rPr>
              <w:t xml:space="preserve">ortfolio monitoring system </w:t>
            </w:r>
            <w:r>
              <w:rPr>
                <w:sz w:val="20"/>
                <w:szCs w:val="20"/>
              </w:rPr>
              <w:t xml:space="preserve">in place </w:t>
            </w:r>
            <w:r w:rsidRPr="00AA711A">
              <w:rPr>
                <w:sz w:val="20"/>
                <w:szCs w:val="20"/>
              </w:rPr>
              <w:t>with common indicators to measure a consolidated impact</w:t>
            </w:r>
            <w:r>
              <w:rPr>
                <w:sz w:val="20"/>
                <w:szCs w:val="20"/>
              </w:rPr>
              <w:t>.</w:t>
            </w:r>
          </w:p>
        </w:tc>
        <w:tc>
          <w:tcPr>
            <w:tcW w:w="1080" w:type="dxa"/>
          </w:tcPr>
          <w:p w:rsidR="00D9456C" w:rsidRPr="00E52C13" w:rsidRDefault="00D9456C" w:rsidP="00E52C13">
            <w:pPr>
              <w:jc w:val="right"/>
              <w:rPr>
                <w:sz w:val="18"/>
                <w:szCs w:val="18"/>
              </w:rPr>
            </w:pPr>
            <w:r>
              <w:rPr>
                <w:sz w:val="18"/>
                <w:szCs w:val="18"/>
              </w:rPr>
              <w:t>40,000</w:t>
            </w:r>
          </w:p>
        </w:tc>
        <w:tc>
          <w:tcPr>
            <w:tcW w:w="540" w:type="dxa"/>
          </w:tcPr>
          <w:p w:rsidR="00D9456C" w:rsidRPr="00E52C13" w:rsidRDefault="00D9456C" w:rsidP="00E52C13">
            <w:pPr>
              <w:jc w:val="right"/>
              <w:rPr>
                <w:sz w:val="18"/>
                <w:szCs w:val="18"/>
              </w:rPr>
            </w:pPr>
            <w:r>
              <w:rPr>
                <w:sz w:val="18"/>
                <w:szCs w:val="18"/>
              </w:rPr>
              <w:t>50</w:t>
            </w:r>
          </w:p>
        </w:tc>
        <w:tc>
          <w:tcPr>
            <w:tcW w:w="1080" w:type="dxa"/>
          </w:tcPr>
          <w:p w:rsidR="00D9456C" w:rsidRPr="00E52C13" w:rsidRDefault="00D9456C" w:rsidP="00E52C13">
            <w:pPr>
              <w:jc w:val="right"/>
              <w:rPr>
                <w:sz w:val="18"/>
                <w:szCs w:val="18"/>
              </w:rPr>
            </w:pPr>
            <w:bookmarkStart w:id="16" w:name="CofinAmount_08"/>
            <w:r>
              <w:rPr>
                <w:sz w:val="18"/>
                <w:szCs w:val="18"/>
              </w:rPr>
              <w:t>4</w:t>
            </w:r>
            <w:bookmarkEnd w:id="16"/>
            <w:r>
              <w:rPr>
                <w:sz w:val="18"/>
                <w:szCs w:val="18"/>
              </w:rPr>
              <w:t xml:space="preserve">0,000 </w:t>
            </w:r>
          </w:p>
        </w:tc>
        <w:tc>
          <w:tcPr>
            <w:tcW w:w="540" w:type="dxa"/>
          </w:tcPr>
          <w:p w:rsidR="00D9456C" w:rsidRPr="00E52C13" w:rsidRDefault="00D9456C" w:rsidP="00E52C13">
            <w:pPr>
              <w:jc w:val="right"/>
              <w:rPr>
                <w:sz w:val="18"/>
                <w:szCs w:val="18"/>
              </w:rPr>
            </w:pPr>
            <w:r>
              <w:rPr>
                <w:sz w:val="18"/>
                <w:szCs w:val="18"/>
              </w:rPr>
              <w:t>50</w:t>
            </w:r>
          </w:p>
        </w:tc>
        <w:tc>
          <w:tcPr>
            <w:tcW w:w="1080" w:type="dxa"/>
          </w:tcPr>
          <w:p w:rsidR="00D9456C" w:rsidRPr="00E52C13" w:rsidRDefault="00D9456C" w:rsidP="00E52C13">
            <w:pPr>
              <w:jc w:val="right"/>
              <w:rPr>
                <w:sz w:val="18"/>
                <w:szCs w:val="18"/>
              </w:rPr>
            </w:pPr>
            <w:bookmarkStart w:id="17" w:name="TotalAmount_08"/>
            <w:r>
              <w:rPr>
                <w:sz w:val="18"/>
                <w:szCs w:val="18"/>
              </w:rPr>
              <w:t>80,000</w:t>
            </w:r>
            <w:bookmarkEnd w:id="17"/>
          </w:p>
        </w:tc>
      </w:tr>
      <w:tr w:rsidR="00D9456C" w:rsidRPr="00E52C13" w:rsidTr="00DC33F2">
        <w:tc>
          <w:tcPr>
            <w:tcW w:w="1440" w:type="dxa"/>
          </w:tcPr>
          <w:p w:rsidR="00D9456C" w:rsidRPr="00E52C13" w:rsidRDefault="00D9456C" w:rsidP="0092684A">
            <w:pPr>
              <w:rPr>
                <w:b/>
                <w:sz w:val="20"/>
                <w:szCs w:val="20"/>
              </w:rPr>
            </w:pPr>
            <w:r w:rsidRPr="00E52C13">
              <w:rPr>
                <w:b/>
                <w:sz w:val="20"/>
                <w:szCs w:val="20"/>
              </w:rPr>
              <w:t>Total project costs</w:t>
            </w:r>
          </w:p>
        </w:tc>
        <w:tc>
          <w:tcPr>
            <w:tcW w:w="4680" w:type="dxa"/>
            <w:gridSpan w:val="3"/>
          </w:tcPr>
          <w:p w:rsidR="00D9456C" w:rsidRPr="00E52C13" w:rsidRDefault="00D9456C" w:rsidP="0092684A">
            <w:pPr>
              <w:rPr>
                <w:b/>
                <w:sz w:val="18"/>
                <w:szCs w:val="18"/>
              </w:rPr>
            </w:pPr>
          </w:p>
        </w:tc>
        <w:tc>
          <w:tcPr>
            <w:tcW w:w="1080" w:type="dxa"/>
          </w:tcPr>
          <w:p w:rsidR="00D9456C" w:rsidRPr="00E52C13" w:rsidRDefault="00D9456C" w:rsidP="00E52C13">
            <w:pPr>
              <w:jc w:val="right"/>
              <w:rPr>
                <w:sz w:val="18"/>
                <w:szCs w:val="18"/>
              </w:rPr>
            </w:pPr>
            <w:bookmarkStart w:id="18" w:name="Text252"/>
            <w:r w:rsidRPr="00ED04E9">
              <w:rPr>
                <w:sz w:val="18"/>
                <w:szCs w:val="18"/>
              </w:rPr>
              <w:t>A</w:t>
            </w:r>
            <w:bookmarkEnd w:id="18"/>
            <w:r w:rsidRPr="00ED04E9">
              <w:rPr>
                <w:sz w:val="18"/>
                <w:szCs w:val="18"/>
              </w:rPr>
              <w:t>,900,000</w:t>
            </w:r>
          </w:p>
        </w:tc>
        <w:tc>
          <w:tcPr>
            <w:tcW w:w="540" w:type="dxa"/>
          </w:tcPr>
          <w:p w:rsidR="00D9456C" w:rsidRPr="00E52C13" w:rsidRDefault="00D9456C" w:rsidP="00E52C13">
            <w:pPr>
              <w:jc w:val="right"/>
              <w:rPr>
                <w:sz w:val="18"/>
                <w:szCs w:val="18"/>
              </w:rPr>
            </w:pPr>
          </w:p>
        </w:tc>
        <w:tc>
          <w:tcPr>
            <w:tcW w:w="1080" w:type="dxa"/>
          </w:tcPr>
          <w:p w:rsidR="00D9456C" w:rsidRPr="00E52C13" w:rsidRDefault="00D9456C" w:rsidP="00E52C13">
            <w:pPr>
              <w:jc w:val="right"/>
              <w:rPr>
                <w:sz w:val="18"/>
                <w:szCs w:val="18"/>
              </w:rPr>
            </w:pPr>
            <w:bookmarkStart w:id="19" w:name="Text253"/>
            <w:r w:rsidRPr="00E52C13">
              <w:rPr>
                <w:sz w:val="18"/>
                <w:szCs w:val="18"/>
              </w:rPr>
              <w:t>B</w:t>
            </w:r>
            <w:bookmarkEnd w:id="19"/>
            <w:r>
              <w:rPr>
                <w:sz w:val="18"/>
                <w:szCs w:val="18"/>
              </w:rPr>
              <w:t>1,100,000</w:t>
            </w:r>
          </w:p>
        </w:tc>
        <w:tc>
          <w:tcPr>
            <w:tcW w:w="540" w:type="dxa"/>
          </w:tcPr>
          <w:p w:rsidR="00D9456C" w:rsidRPr="00E52C13" w:rsidRDefault="00D9456C" w:rsidP="00E52C13">
            <w:pPr>
              <w:jc w:val="right"/>
              <w:rPr>
                <w:sz w:val="18"/>
                <w:szCs w:val="18"/>
              </w:rPr>
            </w:pPr>
          </w:p>
        </w:tc>
        <w:tc>
          <w:tcPr>
            <w:tcW w:w="1080" w:type="dxa"/>
          </w:tcPr>
          <w:p w:rsidR="00D9456C" w:rsidRPr="00E52C13" w:rsidRDefault="00D9456C" w:rsidP="00E52C13">
            <w:pPr>
              <w:jc w:val="right"/>
              <w:rPr>
                <w:sz w:val="18"/>
                <w:szCs w:val="18"/>
              </w:rPr>
            </w:pPr>
            <w:r>
              <w:rPr>
                <w:sz w:val="18"/>
                <w:szCs w:val="18"/>
              </w:rPr>
              <w:t>2,000,000</w:t>
            </w:r>
          </w:p>
        </w:tc>
      </w:tr>
    </w:tbl>
    <w:p w:rsidR="00D9456C" w:rsidRDefault="00D9456C" w:rsidP="00AF116D">
      <w:pPr>
        <w:ind w:right="-547"/>
        <w:rPr>
          <w:sz w:val="18"/>
          <w:szCs w:val="18"/>
        </w:rPr>
      </w:pPr>
      <w:r>
        <w:rPr>
          <w:smallCaps/>
          <w:sz w:val="18"/>
          <w:szCs w:val="18"/>
        </w:rPr>
        <w:t xml:space="preserve">           </w:t>
      </w:r>
      <w:bookmarkStart w:id="20" w:name="OLE_LINK1"/>
      <w:bookmarkStart w:id="21" w:name="OLE_LINK2"/>
      <w:r>
        <w:rPr>
          <w:sz w:val="18"/>
          <w:szCs w:val="18"/>
          <w:vertAlign w:val="superscript"/>
        </w:rPr>
        <w:t xml:space="preserve">a </w:t>
      </w:r>
      <w:r>
        <w:rPr>
          <w:smallCaps/>
          <w:sz w:val="18"/>
          <w:szCs w:val="18"/>
        </w:rPr>
        <w:t xml:space="preserve">  </w:t>
      </w:r>
      <w:r>
        <w:rPr>
          <w:sz w:val="18"/>
          <w:szCs w:val="18"/>
        </w:rPr>
        <w:t>List the $ by project components.  The percentage is the share of GEF and Co-financing respectively of the total amount for the component.</w:t>
      </w:r>
    </w:p>
    <w:p w:rsidR="00D9456C" w:rsidRDefault="00D9456C" w:rsidP="00FD07F0">
      <w:pPr>
        <w:spacing w:after="80"/>
        <w:rPr>
          <w:b/>
          <w:sz w:val="22"/>
          <w:szCs w:val="22"/>
        </w:rPr>
      </w:pPr>
      <w:r>
        <w:rPr>
          <w:sz w:val="18"/>
          <w:szCs w:val="18"/>
        </w:rPr>
        <w:t xml:space="preserve">        </w:t>
      </w:r>
      <w:r>
        <w:rPr>
          <w:b/>
          <w:bCs/>
          <w:iCs/>
          <w:color w:val="000000"/>
          <w:sz w:val="18"/>
          <w:szCs w:val="18"/>
          <w:vertAlign w:val="superscript"/>
        </w:rPr>
        <w:t xml:space="preserve">b </w:t>
      </w:r>
      <w:r>
        <w:rPr>
          <w:sz w:val="18"/>
          <w:szCs w:val="18"/>
        </w:rPr>
        <w:t xml:space="preserve"> TA = Technical Assistance;  STA = Scientific &amp; Technical Analysis.</w:t>
      </w:r>
      <w:r>
        <w:rPr>
          <w:sz w:val="18"/>
          <w:szCs w:val="18"/>
        </w:rPr>
        <w:br/>
      </w:r>
      <w:r>
        <w:rPr>
          <w:sz w:val="18"/>
          <w:szCs w:val="18"/>
        </w:rPr>
        <w:br/>
      </w:r>
      <w:bookmarkEnd w:id="20"/>
      <w:bookmarkEnd w:id="21"/>
      <w:r w:rsidRPr="00ED04E9">
        <w:rPr>
          <w:b/>
          <w:smallCaps/>
          <w:sz w:val="22"/>
          <w:szCs w:val="22"/>
        </w:rPr>
        <w:t xml:space="preserve">B.  </w:t>
      </w:r>
      <w:r w:rsidRPr="00ED04E9">
        <w:rPr>
          <w:rFonts w:ascii="Times New Roman Bold" w:hAnsi="Times New Roman Bold"/>
          <w:b/>
          <w:smallCaps/>
          <w:sz w:val="22"/>
          <w:szCs w:val="22"/>
        </w:rPr>
        <w:t xml:space="preserve">  </w:t>
      </w:r>
      <w:r w:rsidRPr="00ED04E9">
        <w:rPr>
          <w:b/>
          <w:smallCaps/>
          <w:sz w:val="22"/>
          <w:szCs w:val="22"/>
        </w:rPr>
        <w:t xml:space="preserve">Indicative </w:t>
      </w:r>
      <w:hyperlink r:id="rId8" w:history="1">
        <w:r w:rsidRPr="00ED04E9">
          <w:rPr>
            <w:rStyle w:val="Hyperlink"/>
            <w:b/>
            <w:smallCaps/>
            <w:sz w:val="22"/>
            <w:szCs w:val="22"/>
          </w:rPr>
          <w:t>Co-financing</w:t>
        </w:r>
      </w:hyperlink>
      <w:r w:rsidRPr="00ED04E9">
        <w:rPr>
          <w:b/>
          <w:smallCaps/>
          <w:sz w:val="22"/>
          <w:szCs w:val="22"/>
        </w:rPr>
        <w:t xml:space="preserve"> for the project by source</w:t>
      </w:r>
      <w:r w:rsidRPr="00ED04E9">
        <w:rPr>
          <w:b/>
          <w:sz w:val="22"/>
          <w:szCs w:val="22"/>
        </w:rPr>
        <w:t xml:space="preserve"> and by</w:t>
      </w:r>
      <w:r w:rsidRPr="00ED04E9">
        <w:rPr>
          <w:rFonts w:ascii="Times New Roman Bold" w:hAnsi="Times New Roman Bold"/>
          <w:b/>
          <w:smallCaps/>
          <w:sz w:val="22"/>
          <w:szCs w:val="22"/>
        </w:rPr>
        <w:t xml:space="preserve"> NAME (</w:t>
      </w:r>
      <w:r w:rsidRPr="00ED04E9">
        <w:rPr>
          <w:rFonts w:hAnsi="Times New Roman Bold"/>
          <w:sz w:val="22"/>
          <w:szCs w:val="22"/>
        </w:rPr>
        <w:t>in parenthesis)</w:t>
      </w:r>
      <w:r w:rsidRPr="00ED04E9">
        <w:rPr>
          <w:b/>
          <w:sz w:val="22"/>
          <w:szCs w:val="22"/>
        </w:rPr>
        <w:t xml:space="preserve"> </w:t>
      </w:r>
      <w:r w:rsidRPr="00ED04E9">
        <w:rPr>
          <w:rFonts w:hAnsi="Times New Roman Bold"/>
          <w:sz w:val="22"/>
          <w:szCs w:val="22"/>
        </w:rPr>
        <w:t xml:space="preserve">if available, </w:t>
      </w:r>
      <w:r w:rsidRPr="00ED04E9">
        <w:rPr>
          <w:b/>
          <w:sz w:val="22"/>
          <w:szCs w:val="22"/>
        </w:rPr>
        <w:t>($)</w:t>
      </w:r>
    </w:p>
    <w:p w:rsidR="00D9456C" w:rsidRPr="007F140C" w:rsidRDefault="00D9456C" w:rsidP="00FD07F0">
      <w:pPr>
        <w:spacing w:after="80"/>
        <w:rPr>
          <w:rFonts w:hAnsi="Times New Roman Bold"/>
          <w:sz w:val="18"/>
          <w:szCs w:val="18"/>
        </w:rPr>
      </w:pPr>
      <w:r>
        <w:rPr>
          <w:b/>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340"/>
        <w:gridCol w:w="1800"/>
      </w:tblGrid>
      <w:tr w:rsidR="00D9456C" w:rsidRPr="006D4E1C" w:rsidTr="000A24E2">
        <w:trPr>
          <w:cantSplit/>
        </w:trPr>
        <w:tc>
          <w:tcPr>
            <w:tcW w:w="2700" w:type="dxa"/>
          </w:tcPr>
          <w:p w:rsidR="00D9456C" w:rsidRPr="00C36266" w:rsidRDefault="00D9456C" w:rsidP="00915086">
            <w:pPr>
              <w:rPr>
                <w:b/>
                <w:sz w:val="20"/>
                <w:szCs w:val="20"/>
              </w:rPr>
            </w:pPr>
            <w:r w:rsidRPr="00C36266">
              <w:rPr>
                <w:b/>
                <w:sz w:val="20"/>
                <w:szCs w:val="20"/>
              </w:rPr>
              <w:t>Sources of Co-financing</w:t>
            </w:r>
          </w:p>
        </w:tc>
        <w:tc>
          <w:tcPr>
            <w:tcW w:w="2340" w:type="dxa"/>
          </w:tcPr>
          <w:p w:rsidR="00D9456C" w:rsidRPr="00C36266" w:rsidRDefault="00D9456C" w:rsidP="0068675F">
            <w:pPr>
              <w:jc w:val="center"/>
              <w:rPr>
                <w:b/>
                <w:sz w:val="20"/>
                <w:szCs w:val="20"/>
              </w:rPr>
            </w:pPr>
            <w:r>
              <w:rPr>
                <w:b/>
                <w:sz w:val="20"/>
                <w:szCs w:val="20"/>
              </w:rPr>
              <w:t xml:space="preserve">Type of </w:t>
            </w:r>
            <w:r w:rsidRPr="00C36266">
              <w:rPr>
                <w:b/>
                <w:sz w:val="20"/>
                <w:szCs w:val="20"/>
              </w:rPr>
              <w:t>Co-financing</w:t>
            </w:r>
          </w:p>
        </w:tc>
        <w:tc>
          <w:tcPr>
            <w:tcW w:w="1800" w:type="dxa"/>
          </w:tcPr>
          <w:p w:rsidR="00D9456C" w:rsidRPr="007C21CF" w:rsidRDefault="00D9456C" w:rsidP="000A24E2">
            <w:pPr>
              <w:jc w:val="center"/>
              <w:rPr>
                <w:b/>
                <w:sz w:val="20"/>
                <w:szCs w:val="20"/>
              </w:rPr>
            </w:pPr>
            <w:r w:rsidRPr="007C21CF">
              <w:rPr>
                <w:b/>
                <w:sz w:val="20"/>
                <w:szCs w:val="20"/>
              </w:rPr>
              <w:t>Project</w:t>
            </w:r>
          </w:p>
        </w:tc>
      </w:tr>
      <w:tr w:rsidR="00D9456C" w:rsidRPr="006D4E1C" w:rsidTr="000A24E2">
        <w:trPr>
          <w:cantSplit/>
        </w:trPr>
        <w:tc>
          <w:tcPr>
            <w:tcW w:w="2700" w:type="dxa"/>
          </w:tcPr>
          <w:p w:rsidR="00D9456C" w:rsidRPr="00B20579" w:rsidRDefault="00D9456C" w:rsidP="00915086">
            <w:pPr>
              <w:rPr>
                <w:sz w:val="18"/>
                <w:szCs w:val="18"/>
              </w:rPr>
            </w:pPr>
            <w:r w:rsidRPr="00B20579">
              <w:rPr>
                <w:sz w:val="18"/>
                <w:szCs w:val="18"/>
              </w:rPr>
              <w:t>Project Government Contribution</w:t>
            </w:r>
          </w:p>
        </w:tc>
        <w:tc>
          <w:tcPr>
            <w:tcW w:w="2340" w:type="dxa"/>
          </w:tcPr>
          <w:p w:rsidR="00D9456C" w:rsidRDefault="00D9456C" w:rsidP="007C21CF">
            <w:bookmarkStart w:id="22" w:name="CofinType_01"/>
            <w:r>
              <w:t>In- kind</w:t>
            </w:r>
            <w:bookmarkEnd w:id="22"/>
          </w:p>
        </w:tc>
        <w:tc>
          <w:tcPr>
            <w:tcW w:w="1800" w:type="dxa"/>
          </w:tcPr>
          <w:p w:rsidR="00D9456C" w:rsidRPr="00ED04E9" w:rsidRDefault="00D9456C" w:rsidP="007C21CF">
            <w:pPr>
              <w:jc w:val="right"/>
            </w:pPr>
            <w:r w:rsidRPr="00ED04E9">
              <w:rPr>
                <w:sz w:val="22"/>
                <w:szCs w:val="22"/>
              </w:rPr>
              <w:t>400,000</w:t>
            </w:r>
          </w:p>
        </w:tc>
      </w:tr>
      <w:tr w:rsidR="00D9456C" w:rsidRPr="006D4E1C" w:rsidTr="000A24E2">
        <w:trPr>
          <w:cantSplit/>
        </w:trPr>
        <w:tc>
          <w:tcPr>
            <w:tcW w:w="2700" w:type="dxa"/>
          </w:tcPr>
          <w:p w:rsidR="00D9456C" w:rsidRPr="00B35801" w:rsidRDefault="00D9456C" w:rsidP="00915086">
            <w:pPr>
              <w:rPr>
                <w:sz w:val="20"/>
                <w:szCs w:val="20"/>
              </w:rPr>
            </w:pPr>
            <w:r w:rsidRPr="00B35801">
              <w:rPr>
                <w:sz w:val="20"/>
                <w:szCs w:val="20"/>
              </w:rPr>
              <w:t>GEF Agency(ies)</w:t>
            </w:r>
          </w:p>
        </w:tc>
        <w:bookmarkStart w:id="23" w:name="CofinType_02"/>
        <w:tc>
          <w:tcPr>
            <w:tcW w:w="2340" w:type="dxa"/>
          </w:tcPr>
          <w:p w:rsidR="00D9456C" w:rsidRDefault="00D9456C">
            <w:r>
              <w:fldChar w:fldCharType="begin">
                <w:ffData>
                  <w:name w:val="CofinType_02"/>
                  <w:enabled/>
                  <w:calcOnExit w:val="0"/>
                  <w:ddList>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23"/>
          </w:p>
        </w:tc>
        <w:tc>
          <w:tcPr>
            <w:tcW w:w="1800" w:type="dxa"/>
          </w:tcPr>
          <w:p w:rsidR="00D9456C" w:rsidRPr="00ED04E9" w:rsidRDefault="00D9456C" w:rsidP="007C21CF">
            <w:pPr>
              <w:jc w:val="right"/>
            </w:pPr>
            <w:r w:rsidRPr="00ED04E9">
              <w:rPr>
                <w:sz w:val="22"/>
                <w:szCs w:val="22"/>
              </w:rPr>
              <w:t>0</w:t>
            </w:r>
          </w:p>
        </w:tc>
      </w:tr>
      <w:tr w:rsidR="00D9456C" w:rsidRPr="006D4E1C" w:rsidTr="000A24E2">
        <w:trPr>
          <w:cantSplit/>
        </w:trPr>
        <w:tc>
          <w:tcPr>
            <w:tcW w:w="2700" w:type="dxa"/>
          </w:tcPr>
          <w:p w:rsidR="00D9456C" w:rsidRPr="00B35801" w:rsidRDefault="00D9456C" w:rsidP="00915086">
            <w:pPr>
              <w:rPr>
                <w:sz w:val="20"/>
                <w:szCs w:val="20"/>
              </w:rPr>
            </w:pPr>
            <w:r w:rsidRPr="00B35801">
              <w:rPr>
                <w:sz w:val="20"/>
                <w:szCs w:val="20"/>
              </w:rPr>
              <w:t>Bilateral Aid Agency(ies)</w:t>
            </w:r>
          </w:p>
        </w:tc>
        <w:bookmarkStart w:id="24" w:name="CofinType_03"/>
        <w:tc>
          <w:tcPr>
            <w:tcW w:w="2340" w:type="dxa"/>
          </w:tcPr>
          <w:p w:rsidR="00D9456C" w:rsidRDefault="00D9456C">
            <w:r>
              <w:fldChar w:fldCharType="begin">
                <w:ffData>
                  <w:name w:val="CofinType_03"/>
                  <w:enabled/>
                  <w:calcOnExit w:val="0"/>
                  <w:ddList>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24"/>
          </w:p>
        </w:tc>
        <w:bookmarkStart w:id="25" w:name="CofinBilateralAid"/>
        <w:tc>
          <w:tcPr>
            <w:tcW w:w="1800" w:type="dxa"/>
          </w:tcPr>
          <w:p w:rsidR="00D9456C" w:rsidRPr="00ED04E9" w:rsidRDefault="00D9456C" w:rsidP="007C21CF">
            <w:pPr>
              <w:jc w:val="right"/>
            </w:pPr>
            <w:r w:rsidRPr="00ED04E9">
              <w:rPr>
                <w:sz w:val="22"/>
                <w:szCs w:val="22"/>
              </w:rPr>
              <w:fldChar w:fldCharType="begin">
                <w:ffData>
                  <w:name w:val="CofinBilateralAid"/>
                  <w:enabled/>
                  <w:calcOnExit/>
                  <w:textInput/>
                </w:ffData>
              </w:fldChar>
            </w:r>
            <w:r w:rsidRPr="00ED04E9">
              <w:rPr>
                <w:sz w:val="22"/>
                <w:szCs w:val="22"/>
              </w:rPr>
              <w:instrText xml:space="preserve"> FORMTEXT </w:instrText>
            </w:r>
            <w:r w:rsidRPr="00ED04E9">
              <w:rPr>
                <w:sz w:val="22"/>
                <w:szCs w:val="22"/>
              </w:rPr>
            </w:r>
            <w:r w:rsidRPr="00ED04E9">
              <w:rPr>
                <w:sz w:val="22"/>
                <w:szCs w:val="22"/>
              </w:rPr>
              <w:fldChar w:fldCharType="separate"/>
            </w:r>
            <w:r w:rsidRPr="00ED04E9">
              <w:rPr>
                <w:noProof/>
                <w:sz w:val="22"/>
                <w:szCs w:val="22"/>
              </w:rPr>
              <w:t> </w:t>
            </w:r>
            <w:r w:rsidRPr="00ED04E9">
              <w:rPr>
                <w:noProof/>
                <w:sz w:val="22"/>
                <w:szCs w:val="22"/>
              </w:rPr>
              <w:t> </w:t>
            </w:r>
            <w:r w:rsidRPr="00ED04E9">
              <w:rPr>
                <w:noProof/>
                <w:sz w:val="22"/>
                <w:szCs w:val="22"/>
              </w:rPr>
              <w:t> </w:t>
            </w:r>
            <w:r w:rsidRPr="00ED04E9">
              <w:rPr>
                <w:noProof/>
                <w:sz w:val="22"/>
                <w:szCs w:val="22"/>
              </w:rPr>
              <w:t> </w:t>
            </w:r>
            <w:r w:rsidRPr="00ED04E9">
              <w:rPr>
                <w:noProof/>
                <w:sz w:val="22"/>
                <w:szCs w:val="22"/>
              </w:rPr>
              <w:t> </w:t>
            </w:r>
            <w:r w:rsidRPr="00ED04E9">
              <w:rPr>
                <w:sz w:val="22"/>
                <w:szCs w:val="22"/>
              </w:rPr>
              <w:fldChar w:fldCharType="end"/>
            </w:r>
            <w:bookmarkEnd w:id="25"/>
            <w:r w:rsidRPr="00ED04E9">
              <w:rPr>
                <w:sz w:val="22"/>
                <w:szCs w:val="22"/>
              </w:rPr>
              <w:t>0</w:t>
            </w:r>
          </w:p>
        </w:tc>
      </w:tr>
      <w:tr w:rsidR="00D9456C" w:rsidRPr="006D4E1C" w:rsidTr="000A24E2">
        <w:trPr>
          <w:cantSplit/>
        </w:trPr>
        <w:tc>
          <w:tcPr>
            <w:tcW w:w="2700" w:type="dxa"/>
          </w:tcPr>
          <w:p w:rsidR="00D9456C" w:rsidRPr="00B35801" w:rsidRDefault="00D9456C" w:rsidP="00915086">
            <w:pPr>
              <w:rPr>
                <w:sz w:val="20"/>
                <w:szCs w:val="20"/>
              </w:rPr>
            </w:pPr>
            <w:r w:rsidRPr="00B35801">
              <w:rPr>
                <w:sz w:val="20"/>
                <w:szCs w:val="20"/>
              </w:rPr>
              <w:t>NGO</w:t>
            </w:r>
            <w:r>
              <w:rPr>
                <w:sz w:val="20"/>
                <w:szCs w:val="20"/>
              </w:rPr>
              <w:t xml:space="preserve"> (IUCN-PACO)</w:t>
            </w:r>
          </w:p>
        </w:tc>
        <w:tc>
          <w:tcPr>
            <w:tcW w:w="2340" w:type="dxa"/>
          </w:tcPr>
          <w:p w:rsidR="00D9456C" w:rsidRDefault="00D9456C">
            <w:bookmarkStart w:id="26" w:name="CofinType_06"/>
            <w:r>
              <w:t>Grant</w:t>
            </w:r>
            <w:r>
              <w:fldChar w:fldCharType="begin">
                <w:ffData>
                  <w:name w:val="CofinType_06"/>
                  <w:enabled/>
                  <w:calcOnExit w:val="0"/>
                  <w:ddList>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26"/>
          </w:p>
        </w:tc>
        <w:tc>
          <w:tcPr>
            <w:tcW w:w="1800" w:type="dxa"/>
          </w:tcPr>
          <w:p w:rsidR="00D9456C" w:rsidRPr="00ED04E9" w:rsidRDefault="00D9456C" w:rsidP="007C21CF">
            <w:pPr>
              <w:jc w:val="right"/>
            </w:pPr>
            <w:bookmarkStart w:id="27" w:name="CofinNGO"/>
            <w:r w:rsidRPr="00ED04E9">
              <w:rPr>
                <w:sz w:val="22"/>
                <w:szCs w:val="22"/>
              </w:rPr>
              <w:t>400,000</w:t>
            </w:r>
            <w:bookmarkEnd w:id="27"/>
          </w:p>
        </w:tc>
      </w:tr>
      <w:tr w:rsidR="00D9456C" w:rsidRPr="006D4E1C" w:rsidTr="000A24E2">
        <w:trPr>
          <w:cantSplit/>
        </w:trPr>
        <w:tc>
          <w:tcPr>
            <w:tcW w:w="2700" w:type="dxa"/>
            <w:tcBorders>
              <w:bottom w:val="double" w:sz="4" w:space="0" w:color="auto"/>
            </w:tcBorders>
          </w:tcPr>
          <w:p w:rsidR="00D9456C" w:rsidRPr="00B35801" w:rsidRDefault="00D9456C" w:rsidP="00915086">
            <w:pPr>
              <w:rPr>
                <w:sz w:val="20"/>
                <w:szCs w:val="20"/>
              </w:rPr>
            </w:pPr>
            <w:r w:rsidRPr="00B35801">
              <w:rPr>
                <w:sz w:val="20"/>
                <w:szCs w:val="20"/>
              </w:rPr>
              <w:t>Others</w:t>
            </w:r>
            <w:r>
              <w:rPr>
                <w:sz w:val="20"/>
                <w:szCs w:val="20"/>
              </w:rPr>
              <w:t xml:space="preserve"> (Beneficiaries)</w:t>
            </w:r>
          </w:p>
        </w:tc>
        <w:tc>
          <w:tcPr>
            <w:tcW w:w="2340" w:type="dxa"/>
            <w:tcBorders>
              <w:bottom w:val="double" w:sz="4" w:space="0" w:color="auto"/>
            </w:tcBorders>
          </w:tcPr>
          <w:p w:rsidR="00D9456C" w:rsidRDefault="00D9456C">
            <w:bookmarkStart w:id="28" w:name="CofinType_07"/>
            <w:r>
              <w:t>In-kind</w:t>
            </w:r>
            <w:bookmarkEnd w:id="28"/>
          </w:p>
        </w:tc>
        <w:tc>
          <w:tcPr>
            <w:tcW w:w="1800" w:type="dxa"/>
            <w:tcBorders>
              <w:bottom w:val="double" w:sz="4" w:space="0" w:color="auto"/>
            </w:tcBorders>
          </w:tcPr>
          <w:p w:rsidR="00D9456C" w:rsidRPr="00ED04E9" w:rsidRDefault="00D9456C" w:rsidP="007C21CF">
            <w:pPr>
              <w:jc w:val="right"/>
            </w:pPr>
            <w:r w:rsidRPr="00ED04E9">
              <w:rPr>
                <w:sz w:val="22"/>
                <w:szCs w:val="22"/>
              </w:rPr>
              <w:t>300,000</w:t>
            </w:r>
          </w:p>
        </w:tc>
      </w:tr>
      <w:tr w:rsidR="00D9456C" w:rsidRPr="006D4E1C" w:rsidTr="000A24E2">
        <w:trPr>
          <w:cantSplit/>
        </w:trPr>
        <w:tc>
          <w:tcPr>
            <w:tcW w:w="2700" w:type="dxa"/>
            <w:tcBorders>
              <w:top w:val="double" w:sz="4" w:space="0" w:color="auto"/>
            </w:tcBorders>
          </w:tcPr>
          <w:p w:rsidR="00D9456C" w:rsidRPr="00B35801" w:rsidRDefault="00D9456C" w:rsidP="00915086">
            <w:pPr>
              <w:rPr>
                <w:b/>
                <w:sz w:val="20"/>
                <w:szCs w:val="20"/>
              </w:rPr>
            </w:pPr>
            <w:r>
              <w:rPr>
                <w:b/>
                <w:sz w:val="20"/>
                <w:szCs w:val="20"/>
              </w:rPr>
              <w:t>Total C</w:t>
            </w:r>
            <w:r w:rsidRPr="00B35801">
              <w:rPr>
                <w:b/>
                <w:sz w:val="20"/>
                <w:szCs w:val="20"/>
              </w:rPr>
              <w:t>o-financing</w:t>
            </w:r>
          </w:p>
        </w:tc>
        <w:tc>
          <w:tcPr>
            <w:tcW w:w="2340" w:type="dxa"/>
            <w:tcBorders>
              <w:top w:val="double" w:sz="4" w:space="0" w:color="auto"/>
            </w:tcBorders>
            <w:shd w:val="clear" w:color="auto" w:fill="CCCCCC"/>
          </w:tcPr>
          <w:p w:rsidR="00D9456C" w:rsidRDefault="00D9456C" w:rsidP="00B20579">
            <w:pPr>
              <w:jc w:val="right"/>
            </w:pPr>
          </w:p>
        </w:tc>
        <w:tc>
          <w:tcPr>
            <w:tcW w:w="1800" w:type="dxa"/>
            <w:tcBorders>
              <w:top w:val="double" w:sz="4" w:space="0" w:color="auto"/>
            </w:tcBorders>
          </w:tcPr>
          <w:p w:rsidR="00D9456C" w:rsidRPr="00ED04E9" w:rsidRDefault="00D9456C" w:rsidP="007C21CF">
            <w:pPr>
              <w:jc w:val="right"/>
            </w:pPr>
            <w:r w:rsidRPr="00ED04E9">
              <w:rPr>
                <w:sz w:val="22"/>
                <w:szCs w:val="22"/>
              </w:rPr>
              <w:t>B</w:t>
            </w:r>
            <w:bookmarkStart w:id="29" w:name="Text35"/>
            <w:r w:rsidRPr="00ED04E9">
              <w:rPr>
                <w:sz w:val="22"/>
                <w:szCs w:val="22"/>
              </w:rPr>
              <w:t>1,100,000</w:t>
            </w:r>
            <w:bookmarkEnd w:id="29"/>
          </w:p>
        </w:tc>
      </w:tr>
    </w:tbl>
    <w:p w:rsidR="00D9456C" w:rsidRDefault="00D9456C" w:rsidP="007F140C">
      <w:pPr>
        <w:rPr>
          <w:b/>
          <w:smallCaps/>
          <w:sz w:val="22"/>
          <w:szCs w:val="22"/>
        </w:rPr>
      </w:pPr>
    </w:p>
    <w:p w:rsidR="00D9456C" w:rsidRPr="005A41F8" w:rsidRDefault="00D9456C" w:rsidP="007F140C">
      <w:pPr>
        <w:rPr>
          <w:sz w:val="18"/>
          <w:szCs w:val="18"/>
        </w:rPr>
      </w:pPr>
      <w:r>
        <w:rPr>
          <w:b/>
          <w:smallCaps/>
          <w:sz w:val="22"/>
          <w:szCs w:val="22"/>
        </w:rPr>
        <w:t xml:space="preserve">C.  </w:t>
      </w:r>
      <w:r w:rsidRPr="00FF61B3">
        <w:rPr>
          <w:b/>
          <w:smallCaps/>
          <w:sz w:val="22"/>
          <w:szCs w:val="22"/>
        </w:rPr>
        <w:t xml:space="preserve">Indicative </w:t>
      </w:r>
      <w:r w:rsidRPr="00FF61B3">
        <w:rPr>
          <w:smallCaps/>
          <w:sz w:val="22"/>
          <w:szCs w:val="22"/>
        </w:rPr>
        <w:t>F</w:t>
      </w:r>
      <w:r w:rsidRPr="00FF61B3">
        <w:rPr>
          <w:rFonts w:ascii="Times New Roman Bold" w:hAnsi="Times New Roman Bold"/>
          <w:b/>
          <w:smallCaps/>
          <w:sz w:val="22"/>
          <w:szCs w:val="22"/>
        </w:rPr>
        <w:t>inancing Plan Summary For The Project</w:t>
      </w:r>
      <w:r>
        <w:rPr>
          <w:rFonts w:ascii="Times New Roman Bold" w:hAnsi="Times New Roman Bold"/>
          <w:b/>
          <w:smallCaps/>
          <w:sz w:val="22"/>
          <w:szCs w:val="22"/>
        </w:rPr>
        <w:t xml:space="preserve"> ($)</w:t>
      </w: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700"/>
        <w:gridCol w:w="1440"/>
        <w:gridCol w:w="1440"/>
        <w:gridCol w:w="1440"/>
      </w:tblGrid>
      <w:tr w:rsidR="00D9456C" w:rsidRPr="006D4E1C" w:rsidTr="00C344CA">
        <w:trPr>
          <w:trHeight w:val="610"/>
        </w:trPr>
        <w:tc>
          <w:tcPr>
            <w:tcW w:w="1440" w:type="dxa"/>
            <w:vAlign w:val="center"/>
          </w:tcPr>
          <w:p w:rsidR="00D9456C" w:rsidRPr="006D4E1C" w:rsidRDefault="00D9456C" w:rsidP="008146C7">
            <w:pPr>
              <w:spacing w:after="80"/>
              <w:jc w:val="center"/>
            </w:pPr>
          </w:p>
        </w:tc>
        <w:tc>
          <w:tcPr>
            <w:tcW w:w="2700" w:type="dxa"/>
            <w:vAlign w:val="center"/>
          </w:tcPr>
          <w:p w:rsidR="00D9456C" w:rsidRPr="00B35801" w:rsidRDefault="00D9456C" w:rsidP="00EF1B71">
            <w:pPr>
              <w:spacing w:after="80"/>
              <w:jc w:val="center"/>
              <w:rPr>
                <w:b/>
                <w:sz w:val="20"/>
                <w:szCs w:val="20"/>
              </w:rPr>
            </w:pPr>
            <w:r>
              <w:rPr>
                <w:b/>
                <w:sz w:val="20"/>
                <w:szCs w:val="20"/>
              </w:rPr>
              <w:t xml:space="preserve">Previous </w:t>
            </w:r>
            <w:r w:rsidRPr="00B35801">
              <w:rPr>
                <w:b/>
                <w:sz w:val="20"/>
                <w:szCs w:val="20"/>
              </w:rPr>
              <w:t>Project Preparation</w:t>
            </w:r>
            <w:r>
              <w:rPr>
                <w:b/>
                <w:sz w:val="20"/>
                <w:szCs w:val="20"/>
              </w:rPr>
              <w:t xml:space="preserve"> Amount</w:t>
            </w:r>
            <w:r w:rsidRPr="00B35801">
              <w:rPr>
                <w:b/>
                <w:sz w:val="20"/>
                <w:szCs w:val="20"/>
              </w:rPr>
              <w:t xml:space="preserve"> </w:t>
            </w:r>
            <w:r>
              <w:rPr>
                <w:b/>
                <w:sz w:val="20"/>
                <w:szCs w:val="20"/>
              </w:rPr>
              <w:t>(a)</w:t>
            </w:r>
            <w:r>
              <w:rPr>
                <w:rStyle w:val="FootnoteReference"/>
                <w:b/>
                <w:sz w:val="20"/>
                <w:szCs w:val="20"/>
              </w:rPr>
              <w:footnoteReference w:id="4"/>
            </w:r>
          </w:p>
        </w:tc>
        <w:tc>
          <w:tcPr>
            <w:tcW w:w="1440" w:type="dxa"/>
            <w:vAlign w:val="center"/>
          </w:tcPr>
          <w:p w:rsidR="00D9456C" w:rsidRPr="00B35801" w:rsidRDefault="00D9456C" w:rsidP="008146C7">
            <w:pPr>
              <w:spacing w:after="80"/>
              <w:jc w:val="center"/>
              <w:rPr>
                <w:b/>
                <w:sz w:val="20"/>
                <w:szCs w:val="20"/>
              </w:rPr>
            </w:pPr>
            <w:r w:rsidRPr="00B35801">
              <w:rPr>
                <w:b/>
                <w:sz w:val="20"/>
                <w:szCs w:val="20"/>
              </w:rPr>
              <w:t xml:space="preserve">Project </w:t>
            </w:r>
            <w:r>
              <w:rPr>
                <w:b/>
                <w:sz w:val="20"/>
                <w:szCs w:val="20"/>
              </w:rPr>
              <w:t>(b)</w:t>
            </w:r>
          </w:p>
        </w:tc>
        <w:tc>
          <w:tcPr>
            <w:tcW w:w="1440" w:type="dxa"/>
            <w:vAlign w:val="center"/>
          </w:tcPr>
          <w:p w:rsidR="00D9456C" w:rsidRDefault="00D9456C" w:rsidP="008146C7">
            <w:pPr>
              <w:spacing w:after="80"/>
              <w:jc w:val="center"/>
              <w:rPr>
                <w:b/>
                <w:sz w:val="20"/>
                <w:szCs w:val="20"/>
              </w:rPr>
            </w:pPr>
            <w:r w:rsidRPr="00B35801">
              <w:rPr>
                <w:b/>
                <w:sz w:val="20"/>
                <w:szCs w:val="20"/>
              </w:rPr>
              <w:t>Total</w:t>
            </w:r>
          </w:p>
          <w:p w:rsidR="00D9456C" w:rsidRPr="00B35801" w:rsidRDefault="00D9456C" w:rsidP="008146C7">
            <w:pPr>
              <w:spacing w:after="80"/>
              <w:jc w:val="center"/>
              <w:rPr>
                <w:b/>
                <w:sz w:val="20"/>
                <w:szCs w:val="20"/>
              </w:rPr>
            </w:pPr>
            <w:r>
              <w:rPr>
                <w:b/>
                <w:sz w:val="20"/>
                <w:szCs w:val="20"/>
              </w:rPr>
              <w:t>c = a + b</w:t>
            </w:r>
          </w:p>
        </w:tc>
        <w:tc>
          <w:tcPr>
            <w:tcW w:w="1440" w:type="dxa"/>
            <w:vAlign w:val="center"/>
          </w:tcPr>
          <w:p w:rsidR="00D9456C" w:rsidRPr="00B35801" w:rsidRDefault="00D9456C" w:rsidP="008146C7">
            <w:pPr>
              <w:spacing w:after="80"/>
              <w:jc w:val="center"/>
              <w:rPr>
                <w:b/>
                <w:sz w:val="20"/>
                <w:szCs w:val="20"/>
              </w:rPr>
            </w:pPr>
            <w:r w:rsidRPr="00B35801">
              <w:rPr>
                <w:b/>
                <w:sz w:val="20"/>
                <w:szCs w:val="20"/>
              </w:rPr>
              <w:t>Agency Fee</w:t>
            </w:r>
          </w:p>
        </w:tc>
      </w:tr>
      <w:tr w:rsidR="00D9456C" w:rsidRPr="006D4E1C" w:rsidTr="00C344CA">
        <w:trPr>
          <w:trHeight w:val="224"/>
        </w:trPr>
        <w:tc>
          <w:tcPr>
            <w:tcW w:w="1440" w:type="dxa"/>
            <w:shd w:val="clear" w:color="auto" w:fill="FFFFFF"/>
          </w:tcPr>
          <w:p w:rsidR="00D9456C" w:rsidRPr="00B35801" w:rsidRDefault="00D9456C" w:rsidP="008146C7">
            <w:pPr>
              <w:rPr>
                <w:sz w:val="20"/>
                <w:szCs w:val="20"/>
              </w:rPr>
            </w:pPr>
            <w:r w:rsidRPr="00B35801">
              <w:rPr>
                <w:sz w:val="20"/>
                <w:szCs w:val="20"/>
              </w:rPr>
              <w:t>GEF</w:t>
            </w:r>
            <w:r>
              <w:rPr>
                <w:sz w:val="20"/>
                <w:szCs w:val="20"/>
              </w:rPr>
              <w:t xml:space="preserve"> financing</w:t>
            </w:r>
            <w:r w:rsidRPr="00B35801">
              <w:rPr>
                <w:sz w:val="20"/>
                <w:szCs w:val="20"/>
              </w:rPr>
              <w:t xml:space="preserve"> </w:t>
            </w:r>
          </w:p>
        </w:tc>
        <w:tc>
          <w:tcPr>
            <w:tcW w:w="2700" w:type="dxa"/>
          </w:tcPr>
          <w:p w:rsidR="00D9456C" w:rsidRPr="006D4E1C" w:rsidRDefault="00D9456C" w:rsidP="0033519F">
            <w:pPr>
              <w:jc w:val="right"/>
            </w:pPr>
            <w:r>
              <w:rPr>
                <w:sz w:val="22"/>
                <w:szCs w:val="22"/>
              </w:rPr>
              <w:t>0*</w:t>
            </w:r>
          </w:p>
        </w:tc>
        <w:tc>
          <w:tcPr>
            <w:tcW w:w="1440" w:type="dxa"/>
          </w:tcPr>
          <w:p w:rsidR="00D9456C" w:rsidRDefault="00D9456C" w:rsidP="00862A90">
            <w:pPr>
              <w:jc w:val="right"/>
            </w:pPr>
            <w:bookmarkStart w:id="30" w:name="Text162"/>
            <w:bookmarkStart w:id="31" w:name="ProjGEFAmount"/>
            <w:r>
              <w:rPr>
                <w:sz w:val="22"/>
                <w:szCs w:val="22"/>
              </w:rPr>
              <w:t>A</w:t>
            </w:r>
            <w:bookmarkEnd w:id="30"/>
            <w:bookmarkEnd w:id="31"/>
            <w:r>
              <w:rPr>
                <w:sz w:val="22"/>
                <w:szCs w:val="22"/>
              </w:rPr>
              <w:t xml:space="preserve"> 900,000</w:t>
            </w:r>
            <w:r>
              <w:t xml:space="preserve"> </w:t>
            </w:r>
          </w:p>
        </w:tc>
        <w:tc>
          <w:tcPr>
            <w:tcW w:w="1440" w:type="dxa"/>
          </w:tcPr>
          <w:p w:rsidR="00D9456C" w:rsidRPr="006D4E1C" w:rsidRDefault="00D9456C" w:rsidP="008146C7">
            <w:pPr>
              <w:jc w:val="right"/>
            </w:pPr>
            <w:r>
              <w:rPr>
                <w:sz w:val="22"/>
                <w:szCs w:val="22"/>
              </w:rPr>
              <w:t>900,000</w:t>
            </w:r>
            <w:r>
              <w:t xml:space="preserve"> </w:t>
            </w:r>
          </w:p>
        </w:tc>
        <w:tc>
          <w:tcPr>
            <w:tcW w:w="1440" w:type="dxa"/>
          </w:tcPr>
          <w:p w:rsidR="00D9456C" w:rsidRPr="00194E00" w:rsidRDefault="00D9456C" w:rsidP="008146C7">
            <w:pPr>
              <w:jc w:val="right"/>
            </w:pPr>
            <w:r>
              <w:rPr>
                <w:sz w:val="22"/>
                <w:szCs w:val="22"/>
              </w:rPr>
              <w:t>9</w:t>
            </w:r>
            <w:r w:rsidRPr="00194E00">
              <w:rPr>
                <w:sz w:val="22"/>
                <w:szCs w:val="22"/>
              </w:rPr>
              <w:t>0,000</w:t>
            </w:r>
          </w:p>
        </w:tc>
      </w:tr>
      <w:tr w:rsidR="00D9456C" w:rsidRPr="006D4E1C" w:rsidTr="00C344CA">
        <w:trPr>
          <w:trHeight w:val="293"/>
        </w:trPr>
        <w:tc>
          <w:tcPr>
            <w:tcW w:w="1440" w:type="dxa"/>
            <w:tcBorders>
              <w:bottom w:val="double" w:sz="4" w:space="0" w:color="auto"/>
            </w:tcBorders>
            <w:shd w:val="clear" w:color="auto" w:fill="FFFFFF"/>
          </w:tcPr>
          <w:p w:rsidR="00D9456C" w:rsidRPr="00030E9C" w:rsidRDefault="00D9456C" w:rsidP="008146C7">
            <w:pPr>
              <w:rPr>
                <w:sz w:val="20"/>
                <w:szCs w:val="20"/>
                <w:highlight w:val="yellow"/>
              </w:rPr>
            </w:pPr>
            <w:r w:rsidRPr="00B12D37">
              <w:rPr>
                <w:sz w:val="20"/>
                <w:szCs w:val="20"/>
              </w:rPr>
              <w:t xml:space="preserve">Co-financing </w:t>
            </w:r>
          </w:p>
        </w:tc>
        <w:tc>
          <w:tcPr>
            <w:tcW w:w="2700" w:type="dxa"/>
            <w:tcBorders>
              <w:bottom w:val="double" w:sz="4" w:space="0" w:color="auto"/>
            </w:tcBorders>
            <w:vAlign w:val="center"/>
          </w:tcPr>
          <w:p w:rsidR="00D9456C" w:rsidRPr="006D4E1C" w:rsidRDefault="00D9456C" w:rsidP="008146C7">
            <w:pPr>
              <w:jc w:val="right"/>
            </w:pPr>
            <w:r>
              <w:rPr>
                <w:sz w:val="22"/>
                <w:szCs w:val="22"/>
              </w:rPr>
              <w:t>0</w:t>
            </w:r>
          </w:p>
        </w:tc>
        <w:tc>
          <w:tcPr>
            <w:tcW w:w="1440" w:type="dxa"/>
            <w:tcBorders>
              <w:bottom w:val="double" w:sz="4" w:space="0" w:color="auto"/>
            </w:tcBorders>
            <w:vAlign w:val="center"/>
          </w:tcPr>
          <w:p w:rsidR="00D9456C" w:rsidRPr="006D4E1C" w:rsidRDefault="00D9456C" w:rsidP="008146C7">
            <w:pPr>
              <w:jc w:val="right"/>
            </w:pPr>
            <w:bookmarkStart w:id="32" w:name="Text215"/>
            <w:bookmarkStart w:id="33" w:name="ProjCofinAmount"/>
            <w:r>
              <w:rPr>
                <w:sz w:val="22"/>
                <w:szCs w:val="22"/>
              </w:rPr>
              <w:t>B</w:t>
            </w:r>
            <w:bookmarkEnd w:id="32"/>
            <w:bookmarkEnd w:id="33"/>
            <w:r>
              <w:rPr>
                <w:sz w:val="22"/>
                <w:szCs w:val="22"/>
              </w:rPr>
              <w:t>1,100,000</w:t>
            </w:r>
            <w:r w:rsidRPr="006D4E1C">
              <w:rPr>
                <w:sz w:val="22"/>
                <w:szCs w:val="22"/>
              </w:rPr>
              <w:t xml:space="preserve"> </w:t>
            </w:r>
          </w:p>
        </w:tc>
        <w:tc>
          <w:tcPr>
            <w:tcW w:w="1440" w:type="dxa"/>
            <w:tcBorders>
              <w:bottom w:val="double" w:sz="4" w:space="0" w:color="auto"/>
            </w:tcBorders>
            <w:vAlign w:val="center"/>
          </w:tcPr>
          <w:p w:rsidR="00D9456C" w:rsidRPr="006D4E1C" w:rsidRDefault="00D9456C" w:rsidP="008146C7">
            <w:pPr>
              <w:jc w:val="right"/>
            </w:pPr>
            <w:r>
              <w:rPr>
                <w:sz w:val="22"/>
                <w:szCs w:val="22"/>
              </w:rPr>
              <w:t>1,100,000</w:t>
            </w:r>
          </w:p>
        </w:tc>
        <w:tc>
          <w:tcPr>
            <w:tcW w:w="1440" w:type="dxa"/>
            <w:tcBorders>
              <w:bottom w:val="double" w:sz="4" w:space="0" w:color="auto"/>
            </w:tcBorders>
            <w:shd w:val="clear" w:color="auto" w:fill="CCCCCC"/>
          </w:tcPr>
          <w:p w:rsidR="00D9456C" w:rsidRPr="006D4E1C" w:rsidRDefault="00D9456C" w:rsidP="008146C7">
            <w:pPr>
              <w:jc w:val="right"/>
            </w:pPr>
          </w:p>
        </w:tc>
      </w:tr>
      <w:tr w:rsidR="00D9456C" w:rsidRPr="006D4E1C" w:rsidTr="00C344CA">
        <w:trPr>
          <w:trHeight w:val="266"/>
        </w:trPr>
        <w:tc>
          <w:tcPr>
            <w:tcW w:w="1440" w:type="dxa"/>
            <w:tcBorders>
              <w:top w:val="double" w:sz="4" w:space="0" w:color="auto"/>
            </w:tcBorders>
          </w:tcPr>
          <w:p w:rsidR="00D9456C" w:rsidRPr="006D4E1C" w:rsidRDefault="00D9456C" w:rsidP="008146C7">
            <w:pPr>
              <w:spacing w:after="80"/>
              <w:rPr>
                <w:b/>
              </w:rPr>
            </w:pPr>
            <w:r w:rsidRPr="006D4E1C">
              <w:rPr>
                <w:b/>
                <w:sz w:val="22"/>
                <w:szCs w:val="22"/>
              </w:rPr>
              <w:t>Total</w:t>
            </w:r>
          </w:p>
        </w:tc>
        <w:bookmarkStart w:id="34" w:name="Text36"/>
        <w:tc>
          <w:tcPr>
            <w:tcW w:w="2700" w:type="dxa"/>
            <w:tcBorders>
              <w:top w:val="double" w:sz="4" w:space="0" w:color="auto"/>
            </w:tcBorders>
          </w:tcPr>
          <w:p w:rsidR="00D9456C" w:rsidRPr="006D4E1C" w:rsidRDefault="00D9456C" w:rsidP="008146C7">
            <w:pPr>
              <w:spacing w:after="80"/>
              <w:jc w:val="right"/>
            </w:pPr>
            <w:r>
              <w:rPr>
                <w:sz w:val="22"/>
                <w:szCs w:val="22"/>
              </w:rPr>
              <w:fldChar w:fldCharType="begin">
                <w:ffData>
                  <w:name w:val="Text36"/>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4"/>
            <w:r>
              <w:rPr>
                <w:sz w:val="22"/>
                <w:szCs w:val="22"/>
              </w:rPr>
              <w:t>0</w:t>
            </w:r>
          </w:p>
        </w:tc>
        <w:tc>
          <w:tcPr>
            <w:tcW w:w="1440" w:type="dxa"/>
            <w:tcBorders>
              <w:top w:val="double" w:sz="4" w:space="0" w:color="auto"/>
            </w:tcBorders>
          </w:tcPr>
          <w:p w:rsidR="00D9456C" w:rsidRPr="006D4E1C" w:rsidRDefault="00D9456C" w:rsidP="008146C7">
            <w:pPr>
              <w:spacing w:after="80"/>
              <w:jc w:val="right"/>
            </w:pPr>
            <w:r>
              <w:rPr>
                <w:sz w:val="22"/>
                <w:szCs w:val="22"/>
              </w:rPr>
              <w:t>2,000,000</w:t>
            </w:r>
          </w:p>
        </w:tc>
        <w:tc>
          <w:tcPr>
            <w:tcW w:w="1440" w:type="dxa"/>
            <w:tcBorders>
              <w:top w:val="double" w:sz="4" w:space="0" w:color="auto"/>
            </w:tcBorders>
          </w:tcPr>
          <w:p w:rsidR="00D9456C" w:rsidRPr="006D4E1C" w:rsidRDefault="00D9456C" w:rsidP="008146C7">
            <w:pPr>
              <w:spacing w:after="80"/>
              <w:jc w:val="right"/>
            </w:pPr>
            <w:r>
              <w:rPr>
                <w:sz w:val="22"/>
                <w:szCs w:val="22"/>
              </w:rPr>
              <w:t>2,000,000</w:t>
            </w:r>
          </w:p>
        </w:tc>
        <w:tc>
          <w:tcPr>
            <w:tcW w:w="1440" w:type="dxa"/>
            <w:tcBorders>
              <w:top w:val="double" w:sz="4" w:space="0" w:color="auto"/>
            </w:tcBorders>
          </w:tcPr>
          <w:p w:rsidR="00D9456C" w:rsidRPr="006D4E1C" w:rsidRDefault="00D9456C" w:rsidP="008146C7">
            <w:pPr>
              <w:spacing w:after="80"/>
              <w:jc w:val="right"/>
            </w:pPr>
            <w:r>
              <w:rPr>
                <w:sz w:val="22"/>
                <w:szCs w:val="22"/>
              </w:rPr>
              <w:t>90,000</w:t>
            </w:r>
          </w:p>
        </w:tc>
      </w:tr>
    </w:tbl>
    <w:p w:rsidR="00D9456C" w:rsidRPr="00521406" w:rsidRDefault="00D9456C" w:rsidP="00CD1D94">
      <w:pPr>
        <w:spacing w:after="80"/>
        <w:rPr>
          <w:bCs/>
          <w:smallCaps/>
          <w:sz w:val="20"/>
          <w:szCs w:val="20"/>
        </w:rPr>
      </w:pPr>
      <w:r>
        <w:rPr>
          <w:b/>
          <w:bCs/>
          <w:smallCaps/>
          <w:sz w:val="22"/>
          <w:szCs w:val="22"/>
        </w:rPr>
        <w:tab/>
      </w:r>
      <w:r w:rsidRPr="00521406">
        <w:rPr>
          <w:bCs/>
          <w:smallCaps/>
          <w:sz w:val="20"/>
          <w:szCs w:val="20"/>
        </w:rPr>
        <w:t xml:space="preserve">* A PPG </w:t>
      </w:r>
      <w:r w:rsidRPr="00521406">
        <w:rPr>
          <w:sz w:val="20"/>
          <w:szCs w:val="20"/>
        </w:rPr>
        <w:t>request for USD 50,000 will be submitted shortly.</w:t>
      </w:r>
      <w:r w:rsidRPr="00521406" w:rsidDel="009C454A">
        <w:rPr>
          <w:bCs/>
          <w:smallCaps/>
          <w:sz w:val="20"/>
          <w:szCs w:val="20"/>
        </w:rPr>
        <w:t xml:space="preserve"> </w:t>
      </w:r>
    </w:p>
    <w:p w:rsidR="00D9456C" w:rsidRDefault="00D9456C" w:rsidP="00CD1D94">
      <w:pPr>
        <w:spacing w:after="80"/>
        <w:rPr>
          <w:b/>
          <w:bCs/>
          <w:smallCaps/>
          <w:sz w:val="22"/>
          <w:szCs w:val="22"/>
        </w:rPr>
      </w:pPr>
    </w:p>
    <w:p w:rsidR="00D9456C" w:rsidRDefault="00D9456C" w:rsidP="00CD1D94">
      <w:pPr>
        <w:spacing w:after="80"/>
        <w:rPr>
          <w:b/>
          <w:bCs/>
          <w:smallCaps/>
          <w:sz w:val="22"/>
          <w:szCs w:val="22"/>
        </w:rPr>
      </w:pPr>
    </w:p>
    <w:p w:rsidR="00D9456C" w:rsidRPr="00CD1D94" w:rsidRDefault="00D9456C" w:rsidP="00CD1D94">
      <w:pPr>
        <w:spacing w:after="80"/>
        <w:rPr>
          <w:rFonts w:hAnsi="Times New Roman Bold"/>
          <w:sz w:val="18"/>
          <w:szCs w:val="18"/>
        </w:rPr>
      </w:pPr>
      <w:r>
        <w:rPr>
          <w:b/>
          <w:bCs/>
          <w:smallCaps/>
          <w:sz w:val="22"/>
          <w:szCs w:val="22"/>
        </w:rPr>
        <w:t>D</w:t>
      </w:r>
      <w:r w:rsidRPr="00E514B7">
        <w:rPr>
          <w:b/>
          <w:bCs/>
          <w:smallCaps/>
          <w:sz w:val="22"/>
          <w:szCs w:val="22"/>
        </w:rPr>
        <w:t>.   GEF Resources Requested by agency (ies)</w:t>
      </w:r>
      <w:r>
        <w:rPr>
          <w:b/>
          <w:bCs/>
          <w:smallCaps/>
          <w:sz w:val="22"/>
          <w:szCs w:val="22"/>
        </w:rPr>
        <w:t xml:space="preserve">, </w:t>
      </w:r>
      <w:r w:rsidRPr="00E514B7">
        <w:rPr>
          <w:b/>
          <w:bCs/>
          <w:smallCaps/>
          <w:sz w:val="22"/>
          <w:szCs w:val="22"/>
        </w:rPr>
        <w:t>Focal Area(s)</w:t>
      </w:r>
      <w:r>
        <w:rPr>
          <w:b/>
          <w:bCs/>
          <w:smallCaps/>
          <w:sz w:val="22"/>
          <w:szCs w:val="22"/>
        </w:rPr>
        <w:t xml:space="preserve"> </w:t>
      </w:r>
      <w:r w:rsidRPr="00E514B7">
        <w:rPr>
          <w:b/>
          <w:bCs/>
          <w:smallCaps/>
          <w:sz w:val="22"/>
          <w:szCs w:val="22"/>
        </w:rPr>
        <w:t>and country(ies)</w:t>
      </w:r>
      <w:r w:rsidRPr="000A24E2">
        <w:rPr>
          <w:bCs/>
          <w:smallCaps/>
          <w:sz w:val="20"/>
          <w:szCs w:val="20"/>
          <w:vertAlign w:val="superscript"/>
        </w:rPr>
        <w:t xml:space="preserve">1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620"/>
        <w:gridCol w:w="1980"/>
        <w:gridCol w:w="1440"/>
        <w:gridCol w:w="1620"/>
        <w:gridCol w:w="1620"/>
      </w:tblGrid>
      <w:tr w:rsidR="00D9456C" w:rsidRPr="00E52C13" w:rsidTr="00E52C13">
        <w:trPr>
          <w:trHeight w:val="278"/>
        </w:trPr>
        <w:tc>
          <w:tcPr>
            <w:tcW w:w="1620" w:type="dxa"/>
            <w:vMerge w:val="restart"/>
            <w:vAlign w:val="center"/>
          </w:tcPr>
          <w:p w:rsidR="00D9456C" w:rsidRPr="00E52C13" w:rsidRDefault="00D9456C" w:rsidP="00E52C13">
            <w:pPr>
              <w:spacing w:after="80"/>
              <w:rPr>
                <w:rFonts w:ascii="Times New Roman Bold" w:hAnsi="Times New Roman Bold" w:cs="Times New Roman Bold"/>
                <w:b/>
                <w:sz w:val="20"/>
                <w:szCs w:val="20"/>
              </w:rPr>
            </w:pPr>
            <w:r w:rsidRPr="00E52C13">
              <w:rPr>
                <w:b/>
                <w:smallCaps/>
                <w:sz w:val="20"/>
                <w:szCs w:val="20"/>
              </w:rPr>
              <w:t xml:space="preserve">   </w:t>
            </w:r>
            <w:r w:rsidRPr="00E52C13">
              <w:rPr>
                <w:rFonts w:ascii="Times New Roman Bold" w:hAnsi="Times New Roman Bold"/>
                <w:b/>
                <w:sz w:val="20"/>
                <w:szCs w:val="20"/>
              </w:rPr>
              <w:t xml:space="preserve"> GEF Agency</w:t>
            </w:r>
          </w:p>
        </w:tc>
        <w:tc>
          <w:tcPr>
            <w:tcW w:w="1620" w:type="dxa"/>
            <w:vMerge w:val="restart"/>
            <w:vAlign w:val="center"/>
          </w:tcPr>
          <w:p w:rsidR="00D9456C" w:rsidRPr="00E52C13" w:rsidRDefault="00D9456C" w:rsidP="00F35D87">
            <w:pPr>
              <w:rPr>
                <w:rFonts w:ascii="Times New Roman Bold" w:hAnsi="Times New Roman Bold" w:cs="Times New Roman Bold"/>
                <w:b/>
                <w:sz w:val="20"/>
                <w:szCs w:val="20"/>
              </w:rPr>
            </w:pPr>
            <w:r w:rsidRPr="00E52C13">
              <w:rPr>
                <w:rFonts w:ascii="Times New Roman Bold" w:hAnsi="Times New Roman Bold" w:cs="Times New Roman Bold"/>
                <w:b/>
                <w:sz w:val="20"/>
                <w:szCs w:val="20"/>
              </w:rPr>
              <w:t>Focal Area</w:t>
            </w:r>
          </w:p>
        </w:tc>
        <w:tc>
          <w:tcPr>
            <w:tcW w:w="1980" w:type="dxa"/>
            <w:vMerge w:val="restart"/>
            <w:vAlign w:val="center"/>
          </w:tcPr>
          <w:p w:rsidR="00D9456C" w:rsidRPr="00E52C13" w:rsidRDefault="00D9456C" w:rsidP="00E52C13">
            <w:pPr>
              <w:spacing w:after="80"/>
              <w:ind w:right="-108"/>
              <w:rPr>
                <w:rFonts w:cs="Times New Roman Bold"/>
                <w:b/>
                <w:sz w:val="20"/>
                <w:szCs w:val="20"/>
              </w:rPr>
            </w:pPr>
            <w:r w:rsidRPr="00E52C13">
              <w:rPr>
                <w:rFonts w:cs="Times New Roman Bold"/>
                <w:b/>
                <w:sz w:val="20"/>
                <w:szCs w:val="20"/>
              </w:rPr>
              <w:t>Country Name/</w:t>
            </w:r>
          </w:p>
          <w:p w:rsidR="00D9456C" w:rsidRPr="00E52C13" w:rsidRDefault="00D9456C" w:rsidP="00E52C13">
            <w:pPr>
              <w:spacing w:after="80"/>
              <w:rPr>
                <w:rFonts w:cs="Times New Roman Bold"/>
                <w:b/>
                <w:sz w:val="20"/>
                <w:szCs w:val="20"/>
              </w:rPr>
            </w:pPr>
            <w:r w:rsidRPr="00E52C13">
              <w:rPr>
                <w:rFonts w:cs="Times New Roman Bold"/>
                <w:b/>
                <w:sz w:val="20"/>
                <w:szCs w:val="20"/>
              </w:rPr>
              <w:t>Global</w:t>
            </w:r>
          </w:p>
        </w:tc>
        <w:tc>
          <w:tcPr>
            <w:tcW w:w="4680" w:type="dxa"/>
            <w:gridSpan w:val="3"/>
            <w:vAlign w:val="center"/>
          </w:tcPr>
          <w:p w:rsidR="00D9456C" w:rsidRPr="00E52C13" w:rsidRDefault="00D9456C" w:rsidP="00E52C13">
            <w:pPr>
              <w:spacing w:after="80"/>
              <w:jc w:val="center"/>
              <w:rPr>
                <w:rFonts w:cs="Times New Roman Bold"/>
                <w:b/>
                <w:sz w:val="20"/>
                <w:szCs w:val="20"/>
              </w:rPr>
            </w:pPr>
            <w:r w:rsidRPr="00E52C13">
              <w:rPr>
                <w:rFonts w:cs="Times New Roman Bold"/>
                <w:b/>
                <w:sz w:val="20"/>
                <w:szCs w:val="20"/>
              </w:rPr>
              <w:t>(in $)</w:t>
            </w:r>
          </w:p>
        </w:tc>
      </w:tr>
      <w:tr w:rsidR="00D9456C" w:rsidRPr="00E52C13" w:rsidTr="00E52C13">
        <w:trPr>
          <w:trHeight w:val="260"/>
        </w:trPr>
        <w:tc>
          <w:tcPr>
            <w:tcW w:w="1620" w:type="dxa"/>
            <w:vMerge/>
          </w:tcPr>
          <w:p w:rsidR="00D9456C" w:rsidRPr="00E52C13" w:rsidRDefault="00D9456C" w:rsidP="00F35D87">
            <w:pPr>
              <w:rPr>
                <w:rFonts w:cs="Times New Roman Bold"/>
                <w:b/>
                <w:smallCaps/>
                <w:sz w:val="20"/>
                <w:szCs w:val="20"/>
              </w:rPr>
            </w:pPr>
          </w:p>
        </w:tc>
        <w:tc>
          <w:tcPr>
            <w:tcW w:w="1620" w:type="dxa"/>
            <w:vMerge/>
          </w:tcPr>
          <w:p w:rsidR="00D9456C" w:rsidRPr="00E52C13" w:rsidRDefault="00D9456C" w:rsidP="00F35D87">
            <w:pPr>
              <w:rPr>
                <w:rFonts w:cs="Times New Roman Bold"/>
                <w:b/>
                <w:smallCaps/>
                <w:sz w:val="20"/>
                <w:szCs w:val="20"/>
              </w:rPr>
            </w:pPr>
          </w:p>
        </w:tc>
        <w:tc>
          <w:tcPr>
            <w:tcW w:w="1980" w:type="dxa"/>
            <w:vMerge/>
          </w:tcPr>
          <w:p w:rsidR="00D9456C" w:rsidRPr="00E52C13" w:rsidRDefault="00D9456C" w:rsidP="00E52C13">
            <w:pPr>
              <w:jc w:val="center"/>
              <w:rPr>
                <w:rFonts w:cs="Times New Roman Bold"/>
                <w:b/>
                <w:sz w:val="20"/>
                <w:szCs w:val="20"/>
              </w:rPr>
            </w:pPr>
          </w:p>
        </w:tc>
        <w:tc>
          <w:tcPr>
            <w:tcW w:w="1440" w:type="dxa"/>
          </w:tcPr>
          <w:p w:rsidR="00D9456C" w:rsidRPr="00E52C13" w:rsidRDefault="00D9456C" w:rsidP="009A44BF">
            <w:pPr>
              <w:rPr>
                <w:rFonts w:cs="Times New Roman Bold"/>
                <w:b/>
                <w:sz w:val="20"/>
                <w:szCs w:val="20"/>
              </w:rPr>
            </w:pPr>
            <w:r w:rsidRPr="00E52C13">
              <w:rPr>
                <w:rFonts w:cs="Times New Roman Bold"/>
                <w:b/>
                <w:sz w:val="20"/>
                <w:szCs w:val="20"/>
              </w:rPr>
              <w:t xml:space="preserve">Project (a) </w:t>
            </w:r>
          </w:p>
        </w:tc>
        <w:tc>
          <w:tcPr>
            <w:tcW w:w="1620" w:type="dxa"/>
          </w:tcPr>
          <w:p w:rsidR="00D9456C" w:rsidRPr="00E52C13" w:rsidRDefault="00D9456C" w:rsidP="00E52C13">
            <w:pPr>
              <w:jc w:val="center"/>
              <w:rPr>
                <w:rFonts w:cs="Times New Roman Bold"/>
                <w:b/>
                <w:sz w:val="20"/>
                <w:szCs w:val="20"/>
              </w:rPr>
            </w:pPr>
            <w:r w:rsidRPr="00E52C13">
              <w:rPr>
                <w:rFonts w:cs="Times New Roman Bold"/>
                <w:b/>
                <w:sz w:val="20"/>
                <w:szCs w:val="20"/>
              </w:rPr>
              <w:t>Agency Fee (b)</w:t>
            </w:r>
            <w:r w:rsidRPr="00E52C13">
              <w:rPr>
                <w:rFonts w:ascii="Times New Roman Bold" w:hAnsi="Times New Roman Bold" w:cs="Times New Roman Bold"/>
                <w:b/>
                <w:sz w:val="20"/>
                <w:szCs w:val="20"/>
                <w:vertAlign w:val="superscript"/>
              </w:rPr>
              <w:t>2</w:t>
            </w:r>
          </w:p>
        </w:tc>
        <w:tc>
          <w:tcPr>
            <w:tcW w:w="1620" w:type="dxa"/>
          </w:tcPr>
          <w:p w:rsidR="00D9456C" w:rsidRPr="00E52C13" w:rsidRDefault="00D9456C" w:rsidP="00E52C13">
            <w:pPr>
              <w:ind w:firstLine="195"/>
              <w:rPr>
                <w:rFonts w:cs="Times New Roman Bold"/>
                <w:b/>
                <w:sz w:val="20"/>
                <w:szCs w:val="20"/>
              </w:rPr>
            </w:pPr>
            <w:r w:rsidRPr="00E52C13">
              <w:rPr>
                <w:rFonts w:cs="Times New Roman Bold"/>
                <w:b/>
                <w:sz w:val="20"/>
                <w:szCs w:val="20"/>
              </w:rPr>
              <w:t>Total c=a+b</w:t>
            </w:r>
          </w:p>
        </w:tc>
      </w:tr>
      <w:bookmarkStart w:id="35" w:name="BU_Agency_01"/>
      <w:tr w:rsidR="00D9456C" w:rsidRPr="00E52C13" w:rsidTr="00E52C13">
        <w:trPr>
          <w:trHeight w:val="253"/>
        </w:trPr>
        <w:tc>
          <w:tcPr>
            <w:tcW w:w="1620" w:type="dxa"/>
          </w:tcPr>
          <w:p w:rsidR="00D9456C" w:rsidRPr="00E514B7" w:rsidRDefault="00D9456C">
            <w:r w:rsidRPr="00E52C13">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E52C13">
              <w:rPr>
                <w:sz w:val="22"/>
                <w:szCs w:val="22"/>
              </w:rPr>
              <w:instrText xml:space="preserve"> FORMDROPDOWN </w:instrText>
            </w:r>
            <w:r w:rsidRPr="00E52C13">
              <w:rPr>
                <w:sz w:val="22"/>
                <w:szCs w:val="22"/>
              </w:rPr>
            </w:r>
            <w:r w:rsidRPr="00E52C13">
              <w:rPr>
                <w:sz w:val="22"/>
                <w:szCs w:val="22"/>
              </w:rPr>
              <w:fldChar w:fldCharType="end"/>
            </w:r>
            <w:bookmarkEnd w:id="35"/>
          </w:p>
        </w:tc>
        <w:bookmarkStart w:id="36" w:name="BU_FocalArea_01"/>
        <w:tc>
          <w:tcPr>
            <w:tcW w:w="1620" w:type="dxa"/>
          </w:tcPr>
          <w:p w:rsidR="00D9456C" w:rsidRDefault="00D9456C">
            <w:r w:rsidRPr="00E52C13">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E52C13">
              <w:rPr>
                <w:sz w:val="22"/>
                <w:szCs w:val="22"/>
              </w:rPr>
              <w:instrText xml:space="preserve"> FORMDROPDOWN </w:instrText>
            </w:r>
            <w:r w:rsidRPr="00E52C13">
              <w:rPr>
                <w:sz w:val="22"/>
                <w:szCs w:val="22"/>
              </w:rPr>
            </w:r>
            <w:r w:rsidRPr="00E52C13">
              <w:rPr>
                <w:sz w:val="22"/>
                <w:szCs w:val="22"/>
              </w:rPr>
              <w:fldChar w:fldCharType="end"/>
            </w:r>
            <w:bookmarkEnd w:id="36"/>
          </w:p>
        </w:tc>
        <w:bookmarkStart w:id="37" w:name="BU_Country_01"/>
        <w:tc>
          <w:tcPr>
            <w:tcW w:w="1980" w:type="dxa"/>
          </w:tcPr>
          <w:p w:rsidR="00D9456C" w:rsidRPr="00E52C13" w:rsidRDefault="00D9456C" w:rsidP="00F35D87">
            <w:r w:rsidRPr="00E52C13">
              <w:rPr>
                <w:sz w:val="22"/>
                <w:szCs w:val="22"/>
              </w:rPr>
              <w:fldChar w:fldCharType="begin">
                <w:ffData>
                  <w:name w:val="BU_Country_01"/>
                  <w:enabled/>
                  <w:calcOnExit w:val="0"/>
                  <w:textInput/>
                </w:ffData>
              </w:fldChar>
            </w:r>
            <w:r w:rsidRPr="00E52C13">
              <w:rPr>
                <w:sz w:val="22"/>
                <w:szCs w:val="22"/>
              </w:rPr>
              <w:instrText xml:space="preserve"> FORMTEXT </w:instrText>
            </w:r>
            <w:r w:rsidRPr="00E52C13">
              <w:rPr>
                <w:sz w:val="22"/>
                <w:szCs w:val="22"/>
              </w:rPr>
            </w:r>
            <w:r w:rsidRPr="00E52C13">
              <w:rPr>
                <w:sz w:val="22"/>
                <w:szCs w:val="22"/>
              </w:rPr>
              <w:fldChar w:fldCharType="separate"/>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sz w:val="22"/>
                <w:szCs w:val="22"/>
              </w:rPr>
              <w:fldChar w:fldCharType="end"/>
            </w:r>
            <w:bookmarkEnd w:id="37"/>
          </w:p>
        </w:tc>
        <w:bookmarkStart w:id="38" w:name="BU_GEFAmount_01"/>
        <w:tc>
          <w:tcPr>
            <w:tcW w:w="1440" w:type="dxa"/>
          </w:tcPr>
          <w:p w:rsidR="00D9456C" w:rsidRPr="00E52C13" w:rsidRDefault="00D9456C" w:rsidP="00E52C13">
            <w:pPr>
              <w:jc w:val="right"/>
            </w:pPr>
            <w:r w:rsidRPr="00E52C13">
              <w:rPr>
                <w:sz w:val="22"/>
                <w:szCs w:val="22"/>
              </w:rPr>
              <w:fldChar w:fldCharType="begin">
                <w:ffData>
                  <w:name w:val="BU_GEFAmount_01"/>
                  <w:enabled/>
                  <w:calcOnExit/>
                  <w:textInput>
                    <w:type w:val="number"/>
                    <w:format w:val="#,##0"/>
                  </w:textInput>
                </w:ffData>
              </w:fldChar>
            </w:r>
            <w:r w:rsidRPr="00E52C13">
              <w:rPr>
                <w:sz w:val="22"/>
                <w:szCs w:val="22"/>
              </w:rPr>
              <w:instrText xml:space="preserve"> FORMTEXT </w:instrText>
            </w:r>
            <w:r w:rsidRPr="00E52C13">
              <w:rPr>
                <w:sz w:val="22"/>
                <w:szCs w:val="22"/>
              </w:rPr>
            </w:r>
            <w:r w:rsidRPr="00E52C13">
              <w:rPr>
                <w:sz w:val="22"/>
                <w:szCs w:val="22"/>
              </w:rPr>
              <w:fldChar w:fldCharType="separate"/>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sz w:val="22"/>
                <w:szCs w:val="22"/>
              </w:rPr>
              <w:fldChar w:fldCharType="end"/>
            </w:r>
            <w:bookmarkEnd w:id="38"/>
          </w:p>
        </w:tc>
        <w:bookmarkStart w:id="39" w:name="BU_IAFees_01"/>
        <w:tc>
          <w:tcPr>
            <w:tcW w:w="1620" w:type="dxa"/>
          </w:tcPr>
          <w:p w:rsidR="00D9456C" w:rsidRPr="00E52C13" w:rsidRDefault="00D9456C" w:rsidP="00E52C13">
            <w:pPr>
              <w:jc w:val="right"/>
            </w:pPr>
            <w:r w:rsidRPr="00E52C13">
              <w:rPr>
                <w:sz w:val="22"/>
                <w:szCs w:val="22"/>
              </w:rPr>
              <w:fldChar w:fldCharType="begin">
                <w:ffData>
                  <w:name w:val="BU_IAFees_01"/>
                  <w:enabled/>
                  <w:calcOnExit/>
                  <w:textInput>
                    <w:type w:val="number"/>
                    <w:format w:val="#,##0"/>
                  </w:textInput>
                </w:ffData>
              </w:fldChar>
            </w:r>
            <w:r w:rsidRPr="00E52C13">
              <w:rPr>
                <w:sz w:val="22"/>
                <w:szCs w:val="22"/>
              </w:rPr>
              <w:instrText xml:space="preserve"> FORMTEXT </w:instrText>
            </w:r>
            <w:r w:rsidRPr="00E52C13">
              <w:rPr>
                <w:sz w:val="22"/>
                <w:szCs w:val="22"/>
              </w:rPr>
            </w:r>
            <w:r w:rsidRPr="00E52C13">
              <w:rPr>
                <w:sz w:val="22"/>
                <w:szCs w:val="22"/>
              </w:rPr>
              <w:fldChar w:fldCharType="separate"/>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sz w:val="22"/>
                <w:szCs w:val="22"/>
              </w:rPr>
              <w:fldChar w:fldCharType="end"/>
            </w:r>
            <w:bookmarkEnd w:id="39"/>
          </w:p>
        </w:tc>
        <w:bookmarkStart w:id="40" w:name="BU_TotalAmount_01"/>
        <w:tc>
          <w:tcPr>
            <w:tcW w:w="1620" w:type="dxa"/>
          </w:tcPr>
          <w:p w:rsidR="00D9456C" w:rsidRPr="00E52C13" w:rsidRDefault="00D9456C" w:rsidP="00E52C13">
            <w:pPr>
              <w:jc w:val="right"/>
            </w:pPr>
            <w:r w:rsidRPr="00E52C13">
              <w:rPr>
                <w:sz w:val="22"/>
                <w:szCs w:val="22"/>
              </w:rPr>
              <w:fldChar w:fldCharType="begin">
                <w:ffData>
                  <w:name w:val="BU_TotalAmount_01"/>
                  <w:enabled/>
                  <w:calcOnExit/>
                  <w:textInput>
                    <w:type w:val="number"/>
                    <w:format w:val="#,##0"/>
                  </w:textInput>
                </w:ffData>
              </w:fldChar>
            </w:r>
            <w:r w:rsidRPr="00E52C13">
              <w:rPr>
                <w:sz w:val="22"/>
                <w:szCs w:val="22"/>
              </w:rPr>
              <w:instrText xml:space="preserve"> FORMTEXT </w:instrText>
            </w:r>
            <w:r w:rsidRPr="00E52C13">
              <w:rPr>
                <w:sz w:val="22"/>
                <w:szCs w:val="22"/>
              </w:rPr>
            </w:r>
            <w:r w:rsidRPr="00E52C13">
              <w:rPr>
                <w:sz w:val="22"/>
                <w:szCs w:val="22"/>
              </w:rPr>
              <w:fldChar w:fldCharType="separate"/>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sz w:val="22"/>
                <w:szCs w:val="22"/>
              </w:rPr>
              <w:fldChar w:fldCharType="end"/>
            </w:r>
            <w:bookmarkEnd w:id="40"/>
          </w:p>
        </w:tc>
      </w:tr>
      <w:tr w:rsidR="00D9456C" w:rsidRPr="00E52C13" w:rsidTr="00E52C13">
        <w:trPr>
          <w:trHeight w:val="253"/>
        </w:trPr>
        <w:tc>
          <w:tcPr>
            <w:tcW w:w="5220" w:type="dxa"/>
            <w:gridSpan w:val="3"/>
            <w:tcBorders>
              <w:top w:val="double" w:sz="4" w:space="0" w:color="auto"/>
            </w:tcBorders>
          </w:tcPr>
          <w:p w:rsidR="00D9456C" w:rsidRPr="00E52C13" w:rsidRDefault="00D9456C" w:rsidP="00E514B7">
            <w:r w:rsidRPr="00E52C13">
              <w:rPr>
                <w:b/>
                <w:sz w:val="22"/>
                <w:szCs w:val="22"/>
              </w:rPr>
              <w:t>Total GEF Resources</w:t>
            </w:r>
          </w:p>
        </w:tc>
        <w:bookmarkStart w:id="41" w:name="Text40"/>
        <w:tc>
          <w:tcPr>
            <w:tcW w:w="1440" w:type="dxa"/>
            <w:tcBorders>
              <w:top w:val="double" w:sz="4" w:space="0" w:color="auto"/>
            </w:tcBorders>
          </w:tcPr>
          <w:p w:rsidR="00D9456C" w:rsidRPr="00E52C13" w:rsidRDefault="00D9456C" w:rsidP="00E52C13">
            <w:pPr>
              <w:jc w:val="right"/>
            </w:pPr>
            <w:r w:rsidRPr="00E52C13">
              <w:rPr>
                <w:sz w:val="22"/>
                <w:szCs w:val="22"/>
              </w:rPr>
              <w:fldChar w:fldCharType="begin">
                <w:ffData>
                  <w:name w:val="Text40"/>
                  <w:enabled/>
                  <w:calcOnExit w:val="0"/>
                  <w:textInput/>
                </w:ffData>
              </w:fldChar>
            </w:r>
            <w:r w:rsidRPr="00E52C13">
              <w:rPr>
                <w:sz w:val="22"/>
                <w:szCs w:val="22"/>
              </w:rPr>
              <w:instrText xml:space="preserve"> FORMTEXT </w:instrText>
            </w:r>
            <w:r w:rsidRPr="00E52C13">
              <w:rPr>
                <w:sz w:val="22"/>
                <w:szCs w:val="22"/>
              </w:rPr>
            </w:r>
            <w:r w:rsidRPr="00E52C13">
              <w:rPr>
                <w:sz w:val="22"/>
                <w:szCs w:val="22"/>
              </w:rPr>
              <w:fldChar w:fldCharType="separate"/>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sz w:val="22"/>
                <w:szCs w:val="22"/>
              </w:rPr>
              <w:fldChar w:fldCharType="end"/>
            </w:r>
            <w:bookmarkEnd w:id="41"/>
          </w:p>
        </w:tc>
        <w:bookmarkStart w:id="42" w:name="Text41"/>
        <w:tc>
          <w:tcPr>
            <w:tcW w:w="1620" w:type="dxa"/>
            <w:tcBorders>
              <w:top w:val="double" w:sz="4" w:space="0" w:color="auto"/>
            </w:tcBorders>
          </w:tcPr>
          <w:p w:rsidR="00D9456C" w:rsidRPr="00E52C13" w:rsidRDefault="00D9456C" w:rsidP="00E52C13">
            <w:pPr>
              <w:jc w:val="right"/>
            </w:pPr>
            <w:r w:rsidRPr="00E52C13">
              <w:rPr>
                <w:sz w:val="22"/>
                <w:szCs w:val="22"/>
              </w:rPr>
              <w:fldChar w:fldCharType="begin">
                <w:ffData>
                  <w:name w:val="Text41"/>
                  <w:enabled/>
                  <w:calcOnExit w:val="0"/>
                  <w:textInput/>
                </w:ffData>
              </w:fldChar>
            </w:r>
            <w:r w:rsidRPr="00E52C13">
              <w:rPr>
                <w:sz w:val="22"/>
                <w:szCs w:val="22"/>
              </w:rPr>
              <w:instrText xml:space="preserve"> FORMTEXT </w:instrText>
            </w:r>
            <w:r w:rsidRPr="00E52C13">
              <w:rPr>
                <w:sz w:val="22"/>
                <w:szCs w:val="22"/>
              </w:rPr>
            </w:r>
            <w:r w:rsidRPr="00E52C13">
              <w:rPr>
                <w:sz w:val="22"/>
                <w:szCs w:val="22"/>
              </w:rPr>
              <w:fldChar w:fldCharType="separate"/>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sz w:val="22"/>
                <w:szCs w:val="22"/>
              </w:rPr>
              <w:fldChar w:fldCharType="end"/>
            </w:r>
            <w:bookmarkEnd w:id="42"/>
          </w:p>
        </w:tc>
        <w:bookmarkStart w:id="43" w:name="Text42"/>
        <w:tc>
          <w:tcPr>
            <w:tcW w:w="1620" w:type="dxa"/>
            <w:tcBorders>
              <w:top w:val="double" w:sz="4" w:space="0" w:color="auto"/>
            </w:tcBorders>
          </w:tcPr>
          <w:p w:rsidR="00D9456C" w:rsidRPr="00E52C13" w:rsidRDefault="00D9456C" w:rsidP="00E52C13">
            <w:pPr>
              <w:jc w:val="right"/>
            </w:pPr>
            <w:r w:rsidRPr="00E52C13">
              <w:rPr>
                <w:sz w:val="22"/>
                <w:szCs w:val="22"/>
              </w:rPr>
              <w:fldChar w:fldCharType="begin">
                <w:ffData>
                  <w:name w:val="Text42"/>
                  <w:enabled/>
                  <w:calcOnExit w:val="0"/>
                  <w:textInput/>
                </w:ffData>
              </w:fldChar>
            </w:r>
            <w:r w:rsidRPr="00E52C13">
              <w:rPr>
                <w:sz w:val="22"/>
                <w:szCs w:val="22"/>
              </w:rPr>
              <w:instrText xml:space="preserve"> FORMTEXT </w:instrText>
            </w:r>
            <w:r w:rsidRPr="00E52C13">
              <w:rPr>
                <w:sz w:val="22"/>
                <w:szCs w:val="22"/>
              </w:rPr>
            </w:r>
            <w:r w:rsidRPr="00E52C13">
              <w:rPr>
                <w:sz w:val="22"/>
                <w:szCs w:val="22"/>
              </w:rPr>
              <w:fldChar w:fldCharType="separate"/>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noProof/>
                <w:sz w:val="22"/>
                <w:szCs w:val="22"/>
              </w:rPr>
              <w:t> </w:t>
            </w:r>
            <w:r w:rsidRPr="00E52C13">
              <w:rPr>
                <w:sz w:val="22"/>
                <w:szCs w:val="22"/>
              </w:rPr>
              <w:fldChar w:fldCharType="end"/>
            </w:r>
            <w:bookmarkEnd w:id="43"/>
          </w:p>
        </w:tc>
      </w:tr>
    </w:tbl>
    <w:p w:rsidR="00D9456C" w:rsidRPr="003809F8" w:rsidRDefault="00D9456C" w:rsidP="00F465F1">
      <w:pPr>
        <w:pStyle w:val="Footer"/>
        <w:tabs>
          <w:tab w:val="clear" w:pos="4320"/>
          <w:tab w:val="clear" w:pos="8640"/>
        </w:tabs>
        <w:ind w:left="420"/>
        <w:rPr>
          <w:sz w:val="16"/>
          <w:szCs w:val="16"/>
        </w:rPr>
      </w:pPr>
      <w:r w:rsidRPr="000A24E2">
        <w:rPr>
          <w:bCs/>
          <w:smallCaps/>
          <w:sz w:val="20"/>
          <w:szCs w:val="20"/>
          <w:vertAlign w:val="superscript"/>
        </w:rPr>
        <w:t xml:space="preserve">1 </w:t>
      </w:r>
      <w:r>
        <w:rPr>
          <w:sz w:val="18"/>
          <w:szCs w:val="18"/>
        </w:rPr>
        <w:t xml:space="preserve">  </w:t>
      </w:r>
      <w:r w:rsidRPr="003809F8">
        <w:rPr>
          <w:sz w:val="16"/>
          <w:szCs w:val="16"/>
        </w:rPr>
        <w:t>No need to provide information for this table if it is a single focal area, single country and single GEF Agency project.</w:t>
      </w:r>
    </w:p>
    <w:p w:rsidR="00D9456C" w:rsidRPr="003809F8" w:rsidRDefault="00D9456C" w:rsidP="00F465F1">
      <w:pPr>
        <w:pStyle w:val="Footer"/>
        <w:tabs>
          <w:tab w:val="clear" w:pos="4320"/>
          <w:tab w:val="clear" w:pos="8640"/>
        </w:tabs>
        <w:ind w:left="420"/>
        <w:rPr>
          <w:sz w:val="16"/>
          <w:szCs w:val="16"/>
        </w:rPr>
      </w:pPr>
      <w:r>
        <w:rPr>
          <w:bCs/>
          <w:smallCaps/>
          <w:sz w:val="20"/>
          <w:szCs w:val="20"/>
          <w:vertAlign w:val="superscript"/>
        </w:rPr>
        <w:t xml:space="preserve">2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D9456C" w:rsidRDefault="00D9456C" w:rsidP="00B84AF2">
      <w:pPr>
        <w:pStyle w:val="Footer"/>
        <w:tabs>
          <w:tab w:val="clear" w:pos="4320"/>
          <w:tab w:val="clear" w:pos="8640"/>
        </w:tabs>
        <w:rPr>
          <w:rFonts w:ascii="Times New Roman Bold" w:hAnsi="Times New Roman Bold"/>
          <w:b/>
          <w:caps/>
          <w:sz w:val="22"/>
          <w:szCs w:val="22"/>
          <w:u w:val="single"/>
        </w:rPr>
      </w:pPr>
    </w:p>
    <w:p w:rsidR="00D9456C" w:rsidRDefault="00D9456C" w:rsidP="00B84AF2">
      <w:pPr>
        <w:pStyle w:val="Footer"/>
        <w:tabs>
          <w:tab w:val="clear" w:pos="4320"/>
          <w:tab w:val="clear" w:pos="8640"/>
        </w:tabs>
        <w:rPr>
          <w:rFonts w:ascii="Times New Roman Bold" w:hAnsi="Times New Roman Bold"/>
          <w:b/>
          <w:caps/>
          <w:sz w:val="22"/>
          <w:szCs w:val="22"/>
          <w:u w:val="single"/>
        </w:rPr>
      </w:pPr>
    </w:p>
    <w:p w:rsidR="00D9456C" w:rsidRPr="0040350B" w:rsidRDefault="00D9456C" w:rsidP="00E052DF">
      <w:pPr>
        <w:pStyle w:val="Footer"/>
        <w:rPr>
          <w:rFonts w:ascii="Times New Roman Bold" w:hAnsi="Times New Roman Bold"/>
          <w:b/>
          <w:caps/>
          <w:sz w:val="22"/>
          <w:u w:val="single"/>
        </w:rPr>
      </w:pPr>
      <w:r w:rsidRPr="0040350B">
        <w:rPr>
          <w:rFonts w:ascii="Times New Roman Bold" w:hAnsi="Times New Roman Bold"/>
          <w:b/>
          <w:caps/>
          <w:sz w:val="22"/>
          <w:u w:val="single"/>
        </w:rPr>
        <w:t xml:space="preserve">part ii:  </w:t>
      </w:r>
      <w:r>
        <w:rPr>
          <w:rFonts w:ascii="Times New Roman Bold" w:hAnsi="Times New Roman Bold"/>
          <w:b/>
          <w:caps/>
          <w:sz w:val="22"/>
          <w:u w:val="single"/>
        </w:rPr>
        <w:t>project JustiFication</w:t>
      </w:r>
    </w:p>
    <w:p w:rsidR="00D9456C" w:rsidRDefault="00D9456C" w:rsidP="00E52C13">
      <w:pPr>
        <w:pStyle w:val="Footer"/>
        <w:numPr>
          <w:ilvl w:val="0"/>
          <w:numId w:val="2"/>
        </w:numPr>
        <w:tabs>
          <w:tab w:val="clear" w:pos="720"/>
          <w:tab w:val="clear" w:pos="4320"/>
          <w:tab w:val="clear" w:pos="8640"/>
        </w:tabs>
        <w:spacing w:after="80"/>
        <w:ind w:left="360"/>
        <w:rPr>
          <w:rFonts w:hAnsi="Times New Roman Bold"/>
          <w:sz w:val="22"/>
          <w:szCs w:val="22"/>
        </w:rPr>
      </w:pPr>
      <w:r>
        <w:rPr>
          <w:rFonts w:ascii="Times New Roman Bold" w:hAnsi="Times New Roman Bold"/>
          <w:b/>
          <w:smallCaps/>
          <w:sz w:val="22"/>
          <w:szCs w:val="22"/>
        </w:rPr>
        <w:t>State the issue, how the project seeks to address it, and the expected global environmental benefits to be delivered:</w:t>
      </w:r>
      <w:r>
        <w:rPr>
          <w:rFonts w:hAnsi="Times New Roman Bold"/>
          <w:sz w:val="22"/>
          <w:szCs w:val="22"/>
        </w:rPr>
        <w:t xml:space="preserve">  </w:t>
      </w:r>
    </w:p>
    <w:p w:rsidR="00D9456C" w:rsidRDefault="00D9456C" w:rsidP="001123A5">
      <w:pPr>
        <w:jc w:val="both"/>
        <w:rPr>
          <w:sz w:val="22"/>
          <w:szCs w:val="22"/>
        </w:rPr>
      </w:pPr>
      <w:r w:rsidRPr="001123A5">
        <w:rPr>
          <w:sz w:val="22"/>
          <w:szCs w:val="22"/>
        </w:rPr>
        <w:t xml:space="preserve">Threats to biodiversity in </w:t>
      </w:r>
      <w:smartTag w:uri="urn:schemas-microsoft-com:office:smarttags" w:element="place">
        <w:r w:rsidRPr="001123A5">
          <w:rPr>
            <w:sz w:val="22"/>
            <w:szCs w:val="22"/>
          </w:rPr>
          <w:t>West Africa</w:t>
        </w:r>
      </w:smartTag>
      <w:r w:rsidRPr="001123A5">
        <w:rPr>
          <w:sz w:val="22"/>
          <w:szCs w:val="22"/>
        </w:rPr>
        <w:t xml:space="preserve"> have been a subject of major international concern over the last three decades. Although the drivers of habitat and species loss often extend across national borders, most efforts focused locally on a few targeted sites or nationally in a few key countries. Investments through bilateral and multilateral initiatives have made some achievements in securing a few important protected areas and strengthening capacity of civil society organizations and government agencies. Based on records in the World Database on Protected Areas there were a total of 164</w:t>
      </w:r>
      <w:r>
        <w:rPr>
          <w:sz w:val="22"/>
          <w:szCs w:val="22"/>
        </w:rPr>
        <w:t xml:space="preserve"> </w:t>
      </w:r>
      <w:r w:rsidRPr="001123A5">
        <w:rPr>
          <w:sz w:val="22"/>
          <w:szCs w:val="22"/>
        </w:rPr>
        <w:t xml:space="preserve">listed protected areas in West African countries in 2003, totaling an estimated 55 millions of ha or 6.3% of the land area. The challenges faced in this sub-region reinforced the need for a programmatic approach to biodiversity conservation that will enable integration of efforts across multiple scales and national borders, to take full account of the magnitude and extent of fragmentation across ecosystems. As a result </w:t>
      </w:r>
      <w:r w:rsidRPr="007214F2">
        <w:rPr>
          <w:b/>
          <w:sz w:val="22"/>
          <w:szCs w:val="22"/>
        </w:rPr>
        <w:t xml:space="preserve">the </w:t>
      </w:r>
      <w:smartTag w:uri="urn:schemas-microsoft-com:office:smarttags" w:element="place">
        <w:r w:rsidRPr="007214F2">
          <w:rPr>
            <w:b/>
            <w:sz w:val="22"/>
            <w:szCs w:val="22"/>
          </w:rPr>
          <w:t>West Africa</w:t>
        </w:r>
      </w:smartTag>
      <w:r w:rsidRPr="007214F2">
        <w:rPr>
          <w:b/>
          <w:sz w:val="22"/>
          <w:szCs w:val="22"/>
        </w:rPr>
        <w:t xml:space="preserve"> program for Biodiversity</w:t>
      </w:r>
      <w:r w:rsidRPr="001123A5">
        <w:rPr>
          <w:sz w:val="22"/>
          <w:szCs w:val="22"/>
        </w:rPr>
        <w:t xml:space="preserve"> was approved in November 2008 with the immediate aim is to assist countries in the region to build projects based on their identified priorities in order to enhance the implementation of their biodiversity strategies and policies. Practical and action-oriented projects with measurable impacts were </w:t>
      </w:r>
      <w:r>
        <w:rPr>
          <w:sz w:val="22"/>
          <w:szCs w:val="22"/>
        </w:rPr>
        <w:t>conceptualized u</w:t>
      </w:r>
      <w:r w:rsidRPr="001123A5">
        <w:rPr>
          <w:sz w:val="22"/>
          <w:szCs w:val="22"/>
        </w:rPr>
        <w:t>nder the program.</w:t>
      </w:r>
    </w:p>
    <w:p w:rsidR="00D9456C" w:rsidRPr="001123A5" w:rsidRDefault="00D9456C" w:rsidP="001123A5">
      <w:pPr>
        <w:jc w:val="both"/>
        <w:rPr>
          <w:sz w:val="22"/>
          <w:szCs w:val="22"/>
        </w:rPr>
      </w:pPr>
    </w:p>
    <w:p w:rsidR="00D9456C" w:rsidRPr="00FB13A4" w:rsidRDefault="00D9456C" w:rsidP="00720502">
      <w:pPr>
        <w:jc w:val="both"/>
        <w:rPr>
          <w:sz w:val="22"/>
          <w:szCs w:val="22"/>
        </w:rPr>
      </w:pPr>
      <w:r w:rsidRPr="00FB13A4">
        <w:rPr>
          <w:sz w:val="22"/>
          <w:szCs w:val="22"/>
        </w:rPr>
        <w:t xml:space="preserve">The </w:t>
      </w:r>
      <w:r>
        <w:rPr>
          <w:sz w:val="22"/>
          <w:szCs w:val="22"/>
        </w:rPr>
        <w:t xml:space="preserve">overall </w:t>
      </w:r>
      <w:r w:rsidRPr="00FB13A4">
        <w:rPr>
          <w:sz w:val="22"/>
          <w:szCs w:val="22"/>
        </w:rPr>
        <w:t xml:space="preserve">objective of </w:t>
      </w:r>
      <w:r w:rsidRPr="0022581E">
        <w:rPr>
          <w:sz w:val="22"/>
          <w:szCs w:val="22"/>
        </w:rPr>
        <w:t xml:space="preserve">the </w:t>
      </w:r>
      <w:r w:rsidRPr="007214F2">
        <w:rPr>
          <w:sz w:val="22"/>
          <w:szCs w:val="22"/>
        </w:rPr>
        <w:t>West Africa program for Biodiversity</w:t>
      </w:r>
      <w:r w:rsidRPr="00FB13A4">
        <w:rPr>
          <w:sz w:val="22"/>
          <w:szCs w:val="22"/>
        </w:rPr>
        <w:t xml:space="preserve"> is to scale-up biodiversity conservation and sustainable use in </w:t>
      </w:r>
      <w:smartTag w:uri="urn:schemas-microsoft-com:office:smarttags" w:element="place">
        <w:r w:rsidRPr="00FB13A4">
          <w:rPr>
            <w:sz w:val="22"/>
            <w:szCs w:val="22"/>
          </w:rPr>
          <w:t>West Africa</w:t>
        </w:r>
      </w:smartTag>
      <w:r w:rsidRPr="00FB13A4">
        <w:rPr>
          <w:sz w:val="22"/>
          <w:szCs w:val="22"/>
        </w:rPr>
        <w:t xml:space="preserve"> looking for socio-economic benefits in a context of poverty alleviation and growth. </w:t>
      </w:r>
      <w:r>
        <w:rPr>
          <w:sz w:val="22"/>
          <w:szCs w:val="22"/>
        </w:rPr>
        <w:t xml:space="preserve">The program has been developed around three main priority areas: (i) </w:t>
      </w:r>
      <w:r w:rsidRPr="00FA2A7D">
        <w:rPr>
          <w:sz w:val="22"/>
          <w:szCs w:val="22"/>
        </w:rPr>
        <w:t>Poverty reduction among communities residing in and around protected areas,</w:t>
      </w:r>
      <w:r>
        <w:rPr>
          <w:sz w:val="22"/>
          <w:szCs w:val="22"/>
        </w:rPr>
        <w:t xml:space="preserve"> (ii) M</w:t>
      </w:r>
      <w:r w:rsidRPr="00FA2A7D">
        <w:rPr>
          <w:sz w:val="22"/>
          <w:szCs w:val="22"/>
        </w:rPr>
        <w:t xml:space="preserve">ainstreaming biodiversity in production landscapes and sectors, and </w:t>
      </w:r>
      <w:r>
        <w:rPr>
          <w:sz w:val="22"/>
          <w:szCs w:val="22"/>
        </w:rPr>
        <w:t>(iii) C</w:t>
      </w:r>
      <w:r w:rsidRPr="00FA2A7D">
        <w:rPr>
          <w:sz w:val="22"/>
          <w:szCs w:val="22"/>
        </w:rPr>
        <w:t xml:space="preserve">onsolidation of protected area networks. </w:t>
      </w:r>
      <w:r>
        <w:rPr>
          <w:sz w:val="22"/>
          <w:szCs w:val="22"/>
        </w:rPr>
        <w:t xml:space="preserve">There are several projects that have been developed under the West Africa program including in </w:t>
      </w:r>
      <w:smartTag w:uri="urn:schemas-microsoft-com:office:smarttags" w:element="country-region">
        <w:r>
          <w:rPr>
            <w:sz w:val="22"/>
            <w:szCs w:val="22"/>
          </w:rPr>
          <w:t>Ghana</w:t>
        </w:r>
      </w:smartTag>
      <w:r>
        <w:rPr>
          <w:sz w:val="22"/>
          <w:szCs w:val="22"/>
        </w:rPr>
        <w:t xml:space="preserve">, </w:t>
      </w:r>
      <w:smartTag w:uri="urn:schemas-microsoft-com:office:smarttags" w:element="country-region">
        <w:r>
          <w:rPr>
            <w:sz w:val="22"/>
            <w:szCs w:val="22"/>
          </w:rPr>
          <w:t>Gambia</w:t>
        </w:r>
      </w:smartTag>
      <w:r>
        <w:rPr>
          <w:sz w:val="22"/>
          <w:szCs w:val="22"/>
        </w:rPr>
        <w:t xml:space="preserve">, Guinea Bissau, Guinea, </w:t>
      </w:r>
      <w:smartTag w:uri="urn:schemas-microsoft-com:office:smarttags" w:element="country-region">
        <w:r>
          <w:rPr>
            <w:sz w:val="22"/>
            <w:szCs w:val="22"/>
          </w:rPr>
          <w:t>Sierra Leone</w:t>
        </w:r>
      </w:smartTag>
      <w:r>
        <w:rPr>
          <w:sz w:val="22"/>
          <w:szCs w:val="22"/>
        </w:rPr>
        <w:t xml:space="preserve">, </w:t>
      </w:r>
      <w:smartTag w:uri="urn:schemas-microsoft-com:office:smarttags" w:element="country-region">
        <w:r>
          <w:rPr>
            <w:sz w:val="22"/>
            <w:szCs w:val="22"/>
          </w:rPr>
          <w:t>Liberia</w:t>
        </w:r>
      </w:smartTag>
      <w:r>
        <w:rPr>
          <w:sz w:val="22"/>
          <w:szCs w:val="22"/>
        </w:rPr>
        <w:t xml:space="preserve"> and </w:t>
      </w:r>
      <w:smartTag w:uri="urn:schemas-microsoft-com:office:smarttags" w:element="country-region">
        <w:smartTag w:uri="urn:schemas-microsoft-com:office:smarttags" w:element="place">
          <w:r>
            <w:rPr>
              <w:sz w:val="22"/>
              <w:szCs w:val="22"/>
            </w:rPr>
            <w:t>Benin</w:t>
          </w:r>
        </w:smartTag>
      </w:smartTag>
      <w:r>
        <w:rPr>
          <w:sz w:val="22"/>
          <w:szCs w:val="22"/>
        </w:rPr>
        <w:t xml:space="preserve"> to contribute to the priorities and overall objective of the program. The program’s </w:t>
      </w:r>
      <w:r w:rsidRPr="00FA2A7D">
        <w:rPr>
          <w:sz w:val="22"/>
          <w:szCs w:val="22"/>
        </w:rPr>
        <w:t xml:space="preserve">objective includes a strategic approach with a focus on enabling </w:t>
      </w:r>
      <w:r>
        <w:rPr>
          <w:sz w:val="22"/>
          <w:szCs w:val="22"/>
        </w:rPr>
        <w:t xml:space="preserve">an </w:t>
      </w:r>
      <w:r w:rsidRPr="00FA2A7D">
        <w:rPr>
          <w:sz w:val="22"/>
          <w:szCs w:val="22"/>
        </w:rPr>
        <w:t xml:space="preserve">environment </w:t>
      </w:r>
      <w:r>
        <w:rPr>
          <w:sz w:val="22"/>
          <w:szCs w:val="22"/>
        </w:rPr>
        <w:t xml:space="preserve">for </w:t>
      </w:r>
      <w:r w:rsidRPr="00220CEF">
        <w:rPr>
          <w:sz w:val="22"/>
          <w:szCs w:val="22"/>
        </w:rPr>
        <w:t xml:space="preserve">improved advocacy for and harmonization of </w:t>
      </w:r>
      <w:r>
        <w:rPr>
          <w:sz w:val="22"/>
          <w:szCs w:val="22"/>
        </w:rPr>
        <w:t xml:space="preserve">biodiversity conservation management </w:t>
      </w:r>
      <w:r w:rsidRPr="00220CEF">
        <w:rPr>
          <w:sz w:val="22"/>
          <w:szCs w:val="22"/>
        </w:rPr>
        <w:t>across the region</w:t>
      </w:r>
      <w:r w:rsidRPr="00FA2A7D">
        <w:rPr>
          <w:sz w:val="22"/>
          <w:szCs w:val="22"/>
        </w:rPr>
        <w:t xml:space="preserve">, capacity building, and </w:t>
      </w:r>
      <w:r w:rsidRPr="00220CEF">
        <w:rPr>
          <w:sz w:val="22"/>
          <w:szCs w:val="22"/>
        </w:rPr>
        <w:t>strengthened knowledge exchange and learning processes between countries</w:t>
      </w:r>
      <w:r>
        <w:rPr>
          <w:sz w:val="22"/>
          <w:szCs w:val="22"/>
        </w:rPr>
        <w:t xml:space="preserve">. </w:t>
      </w:r>
      <w:r w:rsidRPr="00FA2A7D">
        <w:rPr>
          <w:sz w:val="22"/>
          <w:szCs w:val="22"/>
        </w:rPr>
        <w:t xml:space="preserve"> </w:t>
      </w:r>
    </w:p>
    <w:p w:rsidR="00D9456C" w:rsidRDefault="00D9456C" w:rsidP="00720502">
      <w:pPr>
        <w:jc w:val="both"/>
        <w:rPr>
          <w:sz w:val="22"/>
          <w:szCs w:val="22"/>
        </w:rPr>
      </w:pPr>
    </w:p>
    <w:p w:rsidR="00D9456C" w:rsidRPr="00473C0F" w:rsidRDefault="00D9456C" w:rsidP="007214F2">
      <w:pPr>
        <w:pStyle w:val="Heading1"/>
        <w:jc w:val="both"/>
        <w:rPr>
          <w:b w:val="0"/>
          <w:sz w:val="22"/>
          <w:szCs w:val="22"/>
          <w:u w:val="none"/>
        </w:rPr>
      </w:pPr>
      <w:r w:rsidRPr="00473C0F">
        <w:rPr>
          <w:b w:val="0"/>
          <w:sz w:val="22"/>
          <w:szCs w:val="22"/>
          <w:u w:val="none"/>
        </w:rPr>
        <w:t xml:space="preserve">This MSP has been developed under this above mentioned West Africa Biodiversity program and proposes to focus on strengthening capacities </w:t>
      </w:r>
      <w:r>
        <w:rPr>
          <w:b w:val="0"/>
          <w:sz w:val="22"/>
          <w:szCs w:val="22"/>
          <w:u w:val="none"/>
        </w:rPr>
        <w:t>within the participating countries</w:t>
      </w:r>
      <w:r w:rsidRPr="00473C0F">
        <w:rPr>
          <w:b w:val="0"/>
          <w:sz w:val="22"/>
          <w:szCs w:val="22"/>
          <w:u w:val="none"/>
        </w:rPr>
        <w:t>, to enable a platform to share experiences (knowledge management) with all partners (cofinancing partners, Council members), and to enable dissemination of information beyond the program and thus contributing to scaling up the impacts of good practices in linking poverty alleviation and biodiversity conservation.</w:t>
      </w:r>
      <w:r>
        <w:rPr>
          <w:b w:val="0"/>
          <w:sz w:val="22"/>
          <w:szCs w:val="22"/>
          <w:u w:val="none"/>
        </w:rPr>
        <w:t xml:space="preserve"> </w:t>
      </w:r>
      <w:r w:rsidRPr="00473C0F">
        <w:rPr>
          <w:b w:val="0"/>
          <w:sz w:val="22"/>
          <w:szCs w:val="22"/>
          <w:u w:val="none"/>
        </w:rPr>
        <w:t xml:space="preserve">Therefore this capacity building initiative will not only allow the PA managers to apply the expertise gained through trainings and workshops but will allow knowledge sharing between the various projects and partners under the program which would not otherwise happen. This project will be coordinated with existing efforts undertaken by IUCN </w:t>
      </w:r>
      <w:r w:rsidRPr="00473C0F">
        <w:rPr>
          <w:b w:val="0"/>
          <w:color w:val="000000"/>
          <w:sz w:val="22"/>
          <w:szCs w:val="22"/>
          <w:u w:val="none"/>
        </w:rPr>
        <w:t xml:space="preserve">(through the IUCN training program in West &amp; Central Africa for protected areas managers) </w:t>
      </w:r>
      <w:r w:rsidRPr="00473C0F">
        <w:rPr>
          <w:b w:val="0"/>
          <w:sz w:val="22"/>
          <w:szCs w:val="22"/>
          <w:u w:val="none"/>
        </w:rPr>
        <w:t>in the region with different bilateral and private donors (FFEM, FIBA) and provides the ground for a long term IUCN approach on capacity building in the region.</w:t>
      </w:r>
    </w:p>
    <w:p w:rsidR="00D9456C" w:rsidRDefault="00D9456C" w:rsidP="00FB13A4">
      <w:pPr>
        <w:rPr>
          <w:sz w:val="22"/>
          <w:szCs w:val="22"/>
        </w:rPr>
      </w:pPr>
    </w:p>
    <w:p w:rsidR="00D9456C" w:rsidRPr="00FB13A4" w:rsidRDefault="00D9456C" w:rsidP="001C29F9">
      <w:pPr>
        <w:jc w:val="both"/>
        <w:rPr>
          <w:sz w:val="22"/>
          <w:szCs w:val="22"/>
        </w:rPr>
      </w:pPr>
      <w:r>
        <w:rPr>
          <w:sz w:val="22"/>
          <w:szCs w:val="22"/>
        </w:rPr>
        <w:t xml:space="preserve">The objective of this proposed project is to strengthen capacities for PA management in the participating countries and enable knowledge management/sharing of good practices in order to </w:t>
      </w:r>
      <w:r w:rsidRPr="00FB13A4">
        <w:rPr>
          <w:noProof/>
          <w:sz w:val="22"/>
          <w:szCs w:val="22"/>
        </w:rPr>
        <w:t>consolidate</w:t>
      </w:r>
      <w:r>
        <w:rPr>
          <w:noProof/>
          <w:sz w:val="22"/>
          <w:szCs w:val="22"/>
        </w:rPr>
        <w:t xml:space="preserve"> the </w:t>
      </w:r>
      <w:r w:rsidRPr="00FB13A4">
        <w:rPr>
          <w:noProof/>
          <w:sz w:val="22"/>
          <w:szCs w:val="22"/>
        </w:rPr>
        <w:t>Strategic Program for West Africa</w:t>
      </w:r>
      <w:r>
        <w:rPr>
          <w:noProof/>
          <w:sz w:val="22"/>
          <w:szCs w:val="22"/>
        </w:rPr>
        <w:t>.</w:t>
      </w:r>
      <w:r>
        <w:rPr>
          <w:sz w:val="22"/>
          <w:szCs w:val="22"/>
        </w:rPr>
        <w:t xml:space="preserve"> </w:t>
      </w:r>
    </w:p>
    <w:p w:rsidR="00D9456C" w:rsidRPr="00FB13A4" w:rsidRDefault="00D9456C" w:rsidP="00FB13A4">
      <w:pPr>
        <w:rPr>
          <w:sz w:val="22"/>
          <w:szCs w:val="22"/>
        </w:rPr>
      </w:pPr>
    </w:p>
    <w:p w:rsidR="00D9456C" w:rsidRPr="00FB13A4" w:rsidRDefault="00D9456C" w:rsidP="00FB13A4">
      <w:pPr>
        <w:rPr>
          <w:sz w:val="22"/>
          <w:szCs w:val="22"/>
        </w:rPr>
      </w:pPr>
      <w:r>
        <w:rPr>
          <w:sz w:val="22"/>
          <w:szCs w:val="22"/>
        </w:rPr>
        <w:t xml:space="preserve">Key </w:t>
      </w:r>
      <w:r w:rsidRPr="00FB13A4">
        <w:rPr>
          <w:sz w:val="22"/>
          <w:szCs w:val="22"/>
        </w:rPr>
        <w:t>Outcomes</w:t>
      </w:r>
    </w:p>
    <w:p w:rsidR="00D9456C" w:rsidRPr="0077237A" w:rsidRDefault="00D9456C" w:rsidP="00E52C13">
      <w:pPr>
        <w:numPr>
          <w:ilvl w:val="0"/>
          <w:numId w:val="8"/>
        </w:numPr>
        <w:tabs>
          <w:tab w:val="clear" w:pos="720"/>
          <w:tab w:val="num" w:pos="360"/>
          <w:tab w:val="left" w:pos="540"/>
        </w:tabs>
        <w:ind w:left="360"/>
        <w:rPr>
          <w:noProof/>
          <w:sz w:val="22"/>
          <w:szCs w:val="22"/>
        </w:rPr>
      </w:pPr>
      <w:r>
        <w:rPr>
          <w:sz w:val="22"/>
          <w:szCs w:val="22"/>
        </w:rPr>
        <w:t xml:space="preserve">Strengthened capacities for </w:t>
      </w:r>
      <w:r w:rsidRPr="0077237A">
        <w:rPr>
          <w:sz w:val="22"/>
          <w:szCs w:val="22"/>
        </w:rPr>
        <w:t>PA management in the region</w:t>
      </w:r>
    </w:p>
    <w:p w:rsidR="00D9456C" w:rsidRPr="00FB13A4" w:rsidRDefault="00D9456C" w:rsidP="00E52C13">
      <w:pPr>
        <w:numPr>
          <w:ilvl w:val="0"/>
          <w:numId w:val="8"/>
        </w:numPr>
        <w:tabs>
          <w:tab w:val="clear" w:pos="720"/>
          <w:tab w:val="num" w:pos="360"/>
          <w:tab w:val="left" w:pos="540"/>
        </w:tabs>
        <w:ind w:left="360"/>
        <w:rPr>
          <w:noProof/>
          <w:sz w:val="22"/>
          <w:szCs w:val="22"/>
        </w:rPr>
      </w:pPr>
      <w:r w:rsidRPr="00FB13A4">
        <w:rPr>
          <w:noProof/>
          <w:sz w:val="22"/>
          <w:szCs w:val="22"/>
        </w:rPr>
        <w:t>Best practices and approaches in biodiversity conservation linked to poverty alleviation and growth are disseminated to protected area managers and decisionmakers.</w:t>
      </w:r>
    </w:p>
    <w:p w:rsidR="00D9456C" w:rsidRPr="00FB13A4" w:rsidRDefault="00D9456C" w:rsidP="00285A85">
      <w:pPr>
        <w:numPr>
          <w:ilvl w:val="0"/>
          <w:numId w:val="8"/>
        </w:numPr>
        <w:tabs>
          <w:tab w:val="clear" w:pos="720"/>
          <w:tab w:val="num" w:pos="360"/>
          <w:tab w:val="left" w:pos="540"/>
        </w:tabs>
        <w:ind w:left="360"/>
        <w:rPr>
          <w:noProof/>
          <w:sz w:val="22"/>
          <w:szCs w:val="22"/>
        </w:rPr>
      </w:pPr>
      <w:r w:rsidRPr="00FB13A4">
        <w:rPr>
          <w:noProof/>
          <w:sz w:val="22"/>
          <w:szCs w:val="22"/>
        </w:rPr>
        <w:t>Partners at regional, transboundary, and local levels are better equipped to link biodiversity conservation projects to poverty alleviation (and vice versa).</w:t>
      </w:r>
    </w:p>
    <w:p w:rsidR="00D9456C" w:rsidRPr="00FB13A4" w:rsidRDefault="00D9456C" w:rsidP="00FB13A4">
      <w:pPr>
        <w:rPr>
          <w:sz w:val="22"/>
          <w:szCs w:val="22"/>
        </w:rPr>
      </w:pPr>
    </w:p>
    <w:p w:rsidR="00D9456C" w:rsidRDefault="00D9456C" w:rsidP="00FB13A4">
      <w:pPr>
        <w:rPr>
          <w:sz w:val="22"/>
          <w:szCs w:val="22"/>
        </w:rPr>
      </w:pPr>
      <w:r>
        <w:rPr>
          <w:sz w:val="22"/>
          <w:szCs w:val="22"/>
        </w:rPr>
        <w:t>The project as designed includes three components as described below:</w:t>
      </w:r>
    </w:p>
    <w:p w:rsidR="00D9456C" w:rsidRPr="00FB13A4" w:rsidRDefault="00D9456C" w:rsidP="00FB13A4">
      <w:pPr>
        <w:rPr>
          <w:sz w:val="22"/>
          <w:szCs w:val="22"/>
        </w:rPr>
      </w:pPr>
    </w:p>
    <w:p w:rsidR="00D9456C" w:rsidRPr="0077237A" w:rsidRDefault="00D9456C" w:rsidP="00C8614D">
      <w:pPr>
        <w:autoSpaceDE w:val="0"/>
        <w:autoSpaceDN w:val="0"/>
        <w:adjustRightInd w:val="0"/>
        <w:jc w:val="both"/>
        <w:rPr>
          <w:b/>
          <w:bCs/>
          <w:sz w:val="22"/>
          <w:szCs w:val="22"/>
        </w:rPr>
      </w:pPr>
      <w:r w:rsidRPr="00FB13A4">
        <w:rPr>
          <w:rFonts w:ascii="TimesNewRoman,Bold" w:hAnsi="TimesNewRoman,Bold" w:cs="TimesNewRoman,Bold"/>
          <w:b/>
          <w:bCs/>
          <w:sz w:val="22"/>
          <w:szCs w:val="22"/>
        </w:rPr>
        <w:t xml:space="preserve">Component1: </w:t>
      </w:r>
      <w:r w:rsidRPr="0077237A">
        <w:rPr>
          <w:b/>
          <w:sz w:val="22"/>
          <w:szCs w:val="22"/>
        </w:rPr>
        <w:t>Reinforcement of the regional network of PA managers &amp; experts and extension of the network of key partners</w:t>
      </w:r>
    </w:p>
    <w:p w:rsidR="00D9456C" w:rsidRPr="00311099" w:rsidRDefault="00D9456C" w:rsidP="0077237A">
      <w:pPr>
        <w:jc w:val="both"/>
        <w:rPr>
          <w:sz w:val="22"/>
          <w:szCs w:val="22"/>
        </w:rPr>
      </w:pPr>
      <w:r w:rsidRPr="0077237A">
        <w:rPr>
          <w:sz w:val="22"/>
          <w:szCs w:val="22"/>
        </w:rPr>
        <w:t>Strengthening capacit</w:t>
      </w:r>
      <w:r>
        <w:rPr>
          <w:sz w:val="22"/>
          <w:szCs w:val="22"/>
        </w:rPr>
        <w:t xml:space="preserve">y in the region </w:t>
      </w:r>
      <w:r w:rsidRPr="0077237A">
        <w:rPr>
          <w:sz w:val="22"/>
          <w:szCs w:val="22"/>
        </w:rPr>
        <w:t xml:space="preserve">lies central to any efforts towards coordinating experiences within a regional </w:t>
      </w:r>
      <w:r>
        <w:rPr>
          <w:sz w:val="22"/>
          <w:szCs w:val="22"/>
        </w:rPr>
        <w:t>network</w:t>
      </w:r>
      <w:r w:rsidRPr="0077237A">
        <w:rPr>
          <w:sz w:val="22"/>
          <w:szCs w:val="22"/>
        </w:rPr>
        <w:t xml:space="preserve">. </w:t>
      </w:r>
      <w:r>
        <w:rPr>
          <w:sz w:val="22"/>
          <w:szCs w:val="22"/>
        </w:rPr>
        <w:t xml:space="preserve">This component aims to (i) strengthen the capacity of </w:t>
      </w:r>
      <w:r w:rsidRPr="0077237A">
        <w:rPr>
          <w:sz w:val="22"/>
          <w:szCs w:val="22"/>
        </w:rPr>
        <w:t>Protected Area Professionals and Experts in West Africa</w:t>
      </w:r>
      <w:r>
        <w:rPr>
          <w:sz w:val="22"/>
          <w:szCs w:val="22"/>
        </w:rPr>
        <w:t xml:space="preserve"> through an innovative training program (linked to the</w:t>
      </w:r>
      <w:r w:rsidRPr="004845C1">
        <w:rPr>
          <w:color w:val="000000"/>
          <w:sz w:val="22"/>
          <w:szCs w:val="22"/>
        </w:rPr>
        <w:t xml:space="preserve"> </w:t>
      </w:r>
      <w:r w:rsidRPr="00F61914">
        <w:rPr>
          <w:color w:val="000000"/>
          <w:sz w:val="22"/>
          <w:szCs w:val="22"/>
        </w:rPr>
        <w:t>IUCN training</w:t>
      </w:r>
      <w:r w:rsidRPr="00F61914" w:rsidDel="00466A31">
        <w:rPr>
          <w:color w:val="000000"/>
          <w:sz w:val="22"/>
          <w:szCs w:val="22"/>
        </w:rPr>
        <w:t xml:space="preserve"> </w:t>
      </w:r>
      <w:r w:rsidRPr="00F61914">
        <w:rPr>
          <w:color w:val="000000"/>
          <w:sz w:val="22"/>
          <w:szCs w:val="22"/>
        </w:rPr>
        <w:t>program in West &amp; Central Africa for protected areas managers</w:t>
      </w:r>
      <w:r>
        <w:rPr>
          <w:color w:val="000000"/>
          <w:sz w:val="22"/>
          <w:szCs w:val="22"/>
        </w:rPr>
        <w:t xml:space="preserve">) </w:t>
      </w:r>
      <w:r>
        <w:rPr>
          <w:sz w:val="22"/>
          <w:szCs w:val="22"/>
        </w:rPr>
        <w:t xml:space="preserve">and, (ii) </w:t>
      </w:r>
      <w:r w:rsidRPr="0077237A">
        <w:rPr>
          <w:sz w:val="22"/>
          <w:szCs w:val="22"/>
        </w:rPr>
        <w:t>extend the network to key-partners involved in nature resource management in and around protected areas (NGOs, Universities)</w:t>
      </w:r>
      <w:r>
        <w:rPr>
          <w:sz w:val="22"/>
          <w:szCs w:val="22"/>
        </w:rPr>
        <w:t xml:space="preserve"> through providing a regional platform,</w:t>
      </w:r>
      <w:r w:rsidRPr="0077237A">
        <w:rPr>
          <w:sz w:val="22"/>
          <w:szCs w:val="22"/>
        </w:rPr>
        <w:t xml:space="preserve"> to en</w:t>
      </w:r>
      <w:r>
        <w:rPr>
          <w:sz w:val="22"/>
          <w:szCs w:val="22"/>
        </w:rPr>
        <w:t xml:space="preserve">able </w:t>
      </w:r>
      <w:r w:rsidRPr="0077237A">
        <w:rPr>
          <w:sz w:val="22"/>
          <w:szCs w:val="22"/>
        </w:rPr>
        <w:t xml:space="preserve"> </w:t>
      </w:r>
      <w:r>
        <w:rPr>
          <w:sz w:val="22"/>
          <w:szCs w:val="22"/>
        </w:rPr>
        <w:t>i</w:t>
      </w:r>
      <w:r w:rsidRPr="0077237A">
        <w:rPr>
          <w:sz w:val="22"/>
          <w:szCs w:val="22"/>
        </w:rPr>
        <w:t>mprovement of PA management capacity in the region.</w:t>
      </w:r>
      <w:r>
        <w:rPr>
          <w:sz w:val="22"/>
          <w:szCs w:val="22"/>
        </w:rPr>
        <w:t xml:space="preserve"> I</w:t>
      </w:r>
      <w:r w:rsidRPr="00311099">
        <w:rPr>
          <w:sz w:val="22"/>
          <w:szCs w:val="22"/>
        </w:rPr>
        <w:t>t is emphasized that this project  will not only bring together a number of actors in each of the participating countries themselves, but also the GEF Secretariat, the GEF Agencies and regional / sub-regional organizations (both governmental and non-governmental), as well as relevant multilateral and bilateral donors.</w:t>
      </w:r>
      <w:r>
        <w:rPr>
          <w:sz w:val="22"/>
          <w:szCs w:val="22"/>
        </w:rPr>
        <w:t xml:space="preserve"> This approach will allow to enlarge the scale of existing initiatives such as IUCN’s ones, and will involve key stakeholders whom are not yet participating to the movement towards PAs management improvement.</w:t>
      </w:r>
    </w:p>
    <w:p w:rsidR="00D9456C" w:rsidRPr="00FB13A4" w:rsidRDefault="00D9456C" w:rsidP="00FB13A4">
      <w:pPr>
        <w:tabs>
          <w:tab w:val="left" w:pos="1532"/>
        </w:tabs>
        <w:rPr>
          <w:sz w:val="22"/>
          <w:szCs w:val="22"/>
        </w:rPr>
      </w:pPr>
      <w:r w:rsidRPr="00FB13A4">
        <w:rPr>
          <w:sz w:val="22"/>
          <w:szCs w:val="22"/>
        </w:rPr>
        <w:tab/>
      </w:r>
    </w:p>
    <w:p w:rsidR="00D9456C" w:rsidRPr="00FB13A4" w:rsidRDefault="00D9456C" w:rsidP="00FB13A4">
      <w:pPr>
        <w:rPr>
          <w:b/>
          <w:sz w:val="22"/>
          <w:szCs w:val="22"/>
        </w:rPr>
      </w:pPr>
      <w:r w:rsidRPr="00FB13A4">
        <w:rPr>
          <w:rFonts w:ascii="TimesNewRoman,Bold" w:hAnsi="TimesNewRoman,Bold" w:cs="TimesNewRoman,Bold"/>
          <w:b/>
          <w:bCs/>
          <w:sz w:val="22"/>
          <w:szCs w:val="22"/>
        </w:rPr>
        <w:t xml:space="preserve">Component 2: </w:t>
      </w:r>
      <w:r w:rsidRPr="00EA4AA1">
        <w:rPr>
          <w:b/>
          <w:sz w:val="22"/>
          <w:szCs w:val="22"/>
        </w:rPr>
        <w:t>Knowledge Management and Information Dissemination</w:t>
      </w:r>
    </w:p>
    <w:p w:rsidR="00D9456C" w:rsidRDefault="00D9456C" w:rsidP="00EA4AA1">
      <w:pPr>
        <w:jc w:val="both"/>
        <w:rPr>
          <w:rFonts w:ascii="TimesNewRoman" w:hAnsi="TimesNewRoman" w:cs="TimesNewRoman"/>
          <w:sz w:val="22"/>
          <w:szCs w:val="22"/>
        </w:rPr>
      </w:pPr>
      <w:r>
        <w:rPr>
          <w:rFonts w:ascii="TimesNewRoman,Bold" w:hAnsi="TimesNewRoman,Bold" w:cs="TimesNewRoman,Bold"/>
          <w:bCs/>
          <w:sz w:val="22"/>
          <w:szCs w:val="22"/>
        </w:rPr>
        <w:t>As a second step th</w:t>
      </w:r>
      <w:r w:rsidRPr="00FB13A4">
        <w:rPr>
          <w:rFonts w:ascii="TimesNewRoman,Bold" w:hAnsi="TimesNewRoman,Bold" w:cs="TimesNewRoman,Bold"/>
          <w:bCs/>
          <w:sz w:val="22"/>
          <w:szCs w:val="22"/>
        </w:rPr>
        <w:t xml:space="preserve">e analysis </w:t>
      </w:r>
      <w:r w:rsidRPr="00FB13A4">
        <w:rPr>
          <w:rFonts w:ascii="TimesNewRoman" w:hAnsi="TimesNewRoman" w:cs="TimesNewRoman"/>
          <w:sz w:val="22"/>
          <w:szCs w:val="22"/>
        </w:rPr>
        <w:t>and dissemination of experiences</w:t>
      </w:r>
      <w:r>
        <w:rPr>
          <w:rFonts w:ascii="TimesNewRoman" w:hAnsi="TimesNewRoman" w:cs="TimesNewRoman"/>
          <w:sz w:val="22"/>
          <w:szCs w:val="22"/>
        </w:rPr>
        <w:t xml:space="preserve"> and information </w:t>
      </w:r>
      <w:r w:rsidRPr="00FB13A4">
        <w:rPr>
          <w:rFonts w:ascii="TimesNewRoman" w:hAnsi="TimesNewRoman" w:cs="TimesNewRoman"/>
          <w:sz w:val="22"/>
          <w:szCs w:val="22"/>
        </w:rPr>
        <w:t>is crucial to the scaling up of good practice. This component will support a knowledge network of various institutions that will facilitate the sharing of methods and approaches to combine global biodiversity conservation and poverty reduction efforts</w:t>
      </w:r>
      <w:r>
        <w:rPr>
          <w:rFonts w:ascii="TimesNewRoman" w:hAnsi="TimesNewRoman" w:cs="TimesNewRoman"/>
          <w:sz w:val="22"/>
          <w:szCs w:val="22"/>
        </w:rPr>
        <w:t xml:space="preserve"> and also facilitate the dissemination of related information.  </w:t>
      </w:r>
    </w:p>
    <w:p w:rsidR="00D9456C" w:rsidRDefault="00D9456C" w:rsidP="00EA4AA1">
      <w:pPr>
        <w:jc w:val="both"/>
        <w:rPr>
          <w:rFonts w:ascii="TimesNewRoman" w:hAnsi="TimesNewRoman" w:cs="TimesNewRoman"/>
          <w:sz w:val="22"/>
          <w:szCs w:val="22"/>
        </w:rPr>
      </w:pPr>
    </w:p>
    <w:p w:rsidR="00D9456C" w:rsidRPr="00A90BB8" w:rsidRDefault="00D9456C" w:rsidP="00EA4AA1">
      <w:pPr>
        <w:jc w:val="both"/>
        <w:rPr>
          <w:sz w:val="22"/>
          <w:szCs w:val="22"/>
        </w:rPr>
      </w:pPr>
      <w:r>
        <w:rPr>
          <w:rFonts w:ascii="TimesNewRoman" w:hAnsi="TimesNewRoman" w:cs="TimesNewRoman"/>
          <w:sz w:val="22"/>
          <w:szCs w:val="22"/>
        </w:rPr>
        <w:t>More specifically this</w:t>
      </w:r>
      <w:r w:rsidRPr="00A90BB8">
        <w:rPr>
          <w:sz w:val="22"/>
          <w:szCs w:val="22"/>
        </w:rPr>
        <w:t xml:space="preserve"> </w:t>
      </w:r>
      <w:r>
        <w:rPr>
          <w:sz w:val="22"/>
          <w:szCs w:val="22"/>
        </w:rPr>
        <w:t>c</w:t>
      </w:r>
      <w:r w:rsidRPr="00A90BB8">
        <w:rPr>
          <w:sz w:val="22"/>
          <w:szCs w:val="22"/>
        </w:rPr>
        <w:t xml:space="preserve">omponent will </w:t>
      </w:r>
      <w:r>
        <w:rPr>
          <w:sz w:val="22"/>
          <w:szCs w:val="22"/>
        </w:rPr>
        <w:t xml:space="preserve">provide </w:t>
      </w:r>
      <w:r w:rsidRPr="00A90BB8">
        <w:rPr>
          <w:sz w:val="22"/>
          <w:szCs w:val="22"/>
        </w:rPr>
        <w:t>the opportunity to deliver results and information beyond the actors involved in the program to scale up results of the program and the projects</w:t>
      </w:r>
      <w:r w:rsidRPr="0093656B">
        <w:rPr>
          <w:sz w:val="22"/>
          <w:szCs w:val="22"/>
        </w:rPr>
        <w:t xml:space="preserve">. It will enable analysis of </w:t>
      </w:r>
      <w:r>
        <w:rPr>
          <w:sz w:val="22"/>
          <w:szCs w:val="22"/>
        </w:rPr>
        <w:t>b</w:t>
      </w:r>
      <w:r w:rsidRPr="0093656B">
        <w:rPr>
          <w:sz w:val="22"/>
          <w:szCs w:val="22"/>
        </w:rPr>
        <w:t>est practices and approaches in biodiversity conservation linked to poverty alleviation and growth</w:t>
      </w:r>
      <w:r>
        <w:rPr>
          <w:sz w:val="20"/>
          <w:szCs w:val="20"/>
        </w:rPr>
        <w:t xml:space="preserve"> </w:t>
      </w:r>
      <w:r>
        <w:rPr>
          <w:sz w:val="22"/>
          <w:szCs w:val="22"/>
        </w:rPr>
        <w:t>(e.g need for any</w:t>
      </w:r>
      <w:r w:rsidRPr="0093656B">
        <w:rPr>
          <w:sz w:val="22"/>
          <w:szCs w:val="22"/>
        </w:rPr>
        <w:t xml:space="preserve"> revised institutional and policy environment linking biodiversity conservation and poverty alleviation issues; </w:t>
      </w:r>
      <w:r>
        <w:rPr>
          <w:sz w:val="22"/>
          <w:szCs w:val="22"/>
        </w:rPr>
        <w:t xml:space="preserve">promotion of </w:t>
      </w:r>
      <w:r w:rsidRPr="0093656B">
        <w:rPr>
          <w:sz w:val="22"/>
          <w:szCs w:val="22"/>
        </w:rPr>
        <w:t>practices of biodiversity conservation in productive landscapes;  the role of traditional authorities in biodiversity conservation, Communities linked to the voluntary carbon finance market as an incentive to sustain improved nature management, economic environment to biodiversity conservation</w:t>
      </w:r>
      <w:r>
        <w:rPr>
          <w:sz w:val="22"/>
          <w:szCs w:val="22"/>
        </w:rPr>
        <w:t xml:space="preserve"> etc</w:t>
      </w:r>
      <w:r w:rsidRPr="0093656B">
        <w:rPr>
          <w:sz w:val="22"/>
          <w:szCs w:val="22"/>
        </w:rPr>
        <w:t>)</w:t>
      </w:r>
      <w:r>
        <w:rPr>
          <w:sz w:val="22"/>
          <w:szCs w:val="22"/>
        </w:rPr>
        <w:t>. Lessons learnt in many places of the region, through projects or states initiatives will be spread out in the region, but also initiatives developed around the world and that may be relevant. This work will involve as far as possible IUCN regional experts, who are recognized experts on biodiversity issues and give their time and experience on a benevolent basis.</w:t>
      </w:r>
    </w:p>
    <w:p w:rsidR="00D9456C" w:rsidRDefault="00D9456C" w:rsidP="0077237A">
      <w:pPr>
        <w:rPr>
          <w:sz w:val="22"/>
          <w:szCs w:val="22"/>
        </w:rPr>
      </w:pPr>
    </w:p>
    <w:p w:rsidR="00D9456C" w:rsidRDefault="00D9456C" w:rsidP="00FB13A4">
      <w:pPr>
        <w:rPr>
          <w:b/>
          <w:sz w:val="22"/>
          <w:szCs w:val="22"/>
        </w:rPr>
      </w:pPr>
      <w:r w:rsidRPr="00FB13A4">
        <w:rPr>
          <w:rFonts w:ascii="TimesNewRoman,Bold" w:hAnsi="TimesNewRoman,Bold" w:cs="TimesNewRoman,Bold"/>
          <w:b/>
          <w:bCs/>
          <w:sz w:val="22"/>
          <w:szCs w:val="22"/>
        </w:rPr>
        <w:t xml:space="preserve">Component 3: </w:t>
      </w:r>
      <w:r>
        <w:rPr>
          <w:b/>
          <w:sz w:val="22"/>
          <w:szCs w:val="22"/>
        </w:rPr>
        <w:t>Project Management and Monitoring</w:t>
      </w:r>
    </w:p>
    <w:p w:rsidR="00D9456C" w:rsidRPr="003E7380" w:rsidRDefault="00D9456C" w:rsidP="0077237A">
      <w:pPr>
        <w:tabs>
          <w:tab w:val="left" w:pos="252"/>
        </w:tabs>
        <w:spacing w:before="80"/>
        <w:jc w:val="both"/>
        <w:rPr>
          <w:sz w:val="22"/>
          <w:szCs w:val="22"/>
        </w:rPr>
      </w:pPr>
      <w:r w:rsidRPr="003E7380">
        <w:rPr>
          <w:noProof/>
          <w:sz w:val="22"/>
          <w:szCs w:val="22"/>
        </w:rPr>
        <w:t xml:space="preserve">Main outcomes of this component are expected to be: </w:t>
      </w:r>
    </w:p>
    <w:p w:rsidR="00D9456C" w:rsidRPr="0077237A" w:rsidRDefault="00D9456C" w:rsidP="0077237A">
      <w:pPr>
        <w:rPr>
          <w:sz w:val="22"/>
          <w:szCs w:val="22"/>
        </w:rPr>
      </w:pPr>
      <w:r w:rsidRPr="0077237A">
        <w:rPr>
          <w:sz w:val="22"/>
          <w:szCs w:val="22"/>
        </w:rPr>
        <w:t xml:space="preserve">- Project is administered effectively and efficiently. </w:t>
      </w:r>
    </w:p>
    <w:p w:rsidR="00D9456C" w:rsidRPr="0077237A" w:rsidRDefault="00D9456C" w:rsidP="0077237A">
      <w:pPr>
        <w:rPr>
          <w:b/>
          <w:sz w:val="22"/>
          <w:szCs w:val="22"/>
        </w:rPr>
      </w:pPr>
      <w:r w:rsidRPr="0077237A">
        <w:rPr>
          <w:sz w:val="22"/>
          <w:szCs w:val="22"/>
        </w:rPr>
        <w:t>- Portfolio monitoring system in place with common indicators to measure a consolidated impact</w:t>
      </w:r>
      <w:r>
        <w:rPr>
          <w:sz w:val="22"/>
          <w:szCs w:val="22"/>
        </w:rPr>
        <w:t xml:space="preserve"> of the overall program</w:t>
      </w:r>
      <w:r w:rsidRPr="0077237A">
        <w:rPr>
          <w:sz w:val="22"/>
          <w:szCs w:val="22"/>
        </w:rPr>
        <w:t>.</w:t>
      </w:r>
    </w:p>
    <w:p w:rsidR="00D9456C" w:rsidRDefault="00D9456C" w:rsidP="000B1C89">
      <w:pPr>
        <w:pStyle w:val="Footer"/>
        <w:tabs>
          <w:tab w:val="clear" w:pos="4320"/>
          <w:tab w:val="clear" w:pos="8640"/>
        </w:tabs>
        <w:spacing w:after="80"/>
        <w:rPr>
          <w:sz w:val="22"/>
          <w:szCs w:val="22"/>
        </w:rPr>
      </w:pPr>
    </w:p>
    <w:p w:rsidR="00D9456C" w:rsidRPr="00FB13A4" w:rsidRDefault="00D9456C" w:rsidP="000F78B0">
      <w:pPr>
        <w:tabs>
          <w:tab w:val="left" w:pos="540"/>
        </w:tabs>
        <w:jc w:val="both"/>
        <w:rPr>
          <w:noProof/>
          <w:sz w:val="22"/>
          <w:szCs w:val="22"/>
        </w:rPr>
      </w:pPr>
      <w:r>
        <w:rPr>
          <w:sz w:val="22"/>
          <w:szCs w:val="22"/>
        </w:rPr>
        <w:t xml:space="preserve">Overall the activities as designed under the project </w:t>
      </w:r>
      <w:r w:rsidRPr="00A90BB8">
        <w:rPr>
          <w:sz w:val="22"/>
          <w:szCs w:val="22"/>
        </w:rPr>
        <w:t xml:space="preserve">will promote learning, information exchange and capacity building at the regional level, and encourage direct support to the </w:t>
      </w:r>
      <w:r>
        <w:rPr>
          <w:sz w:val="22"/>
          <w:szCs w:val="22"/>
        </w:rPr>
        <w:t>protected area management s</w:t>
      </w:r>
      <w:r w:rsidRPr="00A90BB8">
        <w:rPr>
          <w:sz w:val="22"/>
          <w:szCs w:val="22"/>
        </w:rPr>
        <w:t>ector as a result of good practices and lessons learned.</w:t>
      </w:r>
      <w:r>
        <w:rPr>
          <w:sz w:val="22"/>
          <w:szCs w:val="22"/>
        </w:rPr>
        <w:t xml:space="preserve"> The proposed project will ensure that the </w:t>
      </w:r>
      <w:r w:rsidRPr="00FB13A4">
        <w:rPr>
          <w:noProof/>
          <w:sz w:val="22"/>
          <w:szCs w:val="22"/>
        </w:rPr>
        <w:t>Strategic Program for West Africa is consolidated and monitored.</w:t>
      </w:r>
    </w:p>
    <w:p w:rsidR="00D9456C" w:rsidRDefault="00D9456C" w:rsidP="000B1C89">
      <w:pPr>
        <w:pStyle w:val="Footer"/>
        <w:tabs>
          <w:tab w:val="clear" w:pos="4320"/>
          <w:tab w:val="clear" w:pos="8640"/>
        </w:tabs>
        <w:spacing w:after="80"/>
        <w:rPr>
          <w:sz w:val="22"/>
          <w:szCs w:val="22"/>
        </w:rPr>
      </w:pPr>
    </w:p>
    <w:p w:rsidR="00D9456C" w:rsidRPr="000F71B0" w:rsidRDefault="00D9456C" w:rsidP="000B1C89">
      <w:pPr>
        <w:pStyle w:val="Footer"/>
        <w:tabs>
          <w:tab w:val="clear" w:pos="4320"/>
          <w:tab w:val="clear" w:pos="8640"/>
        </w:tabs>
        <w:spacing w:after="80"/>
        <w:rPr>
          <w:rFonts w:hAnsi="Times New Roman Bold"/>
          <w:sz w:val="22"/>
          <w:szCs w:val="22"/>
        </w:rPr>
      </w:pPr>
    </w:p>
    <w:p w:rsidR="00D9456C" w:rsidRPr="00FA0DA1" w:rsidRDefault="00D9456C" w:rsidP="00E52C13">
      <w:pPr>
        <w:pStyle w:val="Footer"/>
        <w:numPr>
          <w:ilvl w:val="0"/>
          <w:numId w:val="2"/>
        </w:numPr>
        <w:tabs>
          <w:tab w:val="clear" w:pos="720"/>
          <w:tab w:val="clear" w:pos="4320"/>
          <w:tab w:val="clear" w:pos="8640"/>
        </w:tabs>
        <w:spacing w:after="80"/>
        <w:ind w:left="360"/>
        <w:rPr>
          <w:rFonts w:hAnsi="Times New Roman Bold"/>
          <w:sz w:val="22"/>
          <w:szCs w:val="22"/>
        </w:rPr>
      </w:pPr>
      <w:r>
        <w:rPr>
          <w:rFonts w:ascii="Times New Roman Bold"/>
          <w:b/>
          <w:smallCaps/>
        </w:rPr>
        <w:t xml:space="preserve">Describe the </w:t>
      </w:r>
      <w:r w:rsidRPr="006D4E1C">
        <w:rPr>
          <w:rFonts w:ascii="Times New Roman Bold"/>
          <w:b/>
          <w:smallCaps/>
        </w:rPr>
        <w:t xml:space="preserve">consistency </w:t>
      </w:r>
      <w:r>
        <w:rPr>
          <w:rFonts w:ascii="Times New Roman Bold"/>
          <w:b/>
          <w:smallCaps/>
        </w:rPr>
        <w:t xml:space="preserve">of the project </w:t>
      </w:r>
      <w:r w:rsidRPr="006D4E1C">
        <w:rPr>
          <w:rFonts w:ascii="Times New Roman Bold"/>
          <w:b/>
          <w:smallCaps/>
        </w:rPr>
        <w:t>with national</w:t>
      </w:r>
      <w:r>
        <w:rPr>
          <w:rFonts w:ascii="Times New Roman Bold"/>
          <w:b/>
          <w:smallCaps/>
        </w:rPr>
        <w:t>/regional</w:t>
      </w:r>
      <w:r w:rsidRPr="006D4E1C">
        <w:rPr>
          <w:rFonts w:ascii="Times New Roman Bold"/>
          <w:b/>
          <w:smallCaps/>
        </w:rPr>
        <w:t xml:space="preserve"> priorities/plans</w:t>
      </w:r>
      <w:r>
        <w:rPr>
          <w:rFonts w:ascii="Times New Roman Bold"/>
          <w:b/>
          <w:smallCaps/>
        </w:rPr>
        <w:t xml:space="preserve">:  </w:t>
      </w:r>
      <w:bookmarkStart w:id="44" w:name="pjNationalPriority"/>
      <w:r>
        <w:rPr>
          <w:sz w:val="22"/>
        </w:rPr>
        <w:fldChar w:fldCharType="begin">
          <w:ffData>
            <w:name w:val="pjNationalPriority"/>
            <w:enabled/>
            <w:calcOnExit w:val="0"/>
            <w:textInput/>
          </w:ffData>
        </w:fldChar>
      </w:r>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4"/>
    </w:p>
    <w:p w:rsidR="00D9456C" w:rsidRPr="00D75936" w:rsidRDefault="00D9456C" w:rsidP="00D75936">
      <w:pPr>
        <w:pStyle w:val="Footer"/>
        <w:tabs>
          <w:tab w:val="clear" w:pos="4320"/>
          <w:tab w:val="clear" w:pos="8640"/>
        </w:tabs>
        <w:spacing w:after="80"/>
        <w:jc w:val="both"/>
        <w:rPr>
          <w:sz w:val="22"/>
          <w:szCs w:val="22"/>
        </w:rPr>
      </w:pPr>
      <w:r w:rsidRPr="00D75936">
        <w:rPr>
          <w:sz w:val="22"/>
          <w:szCs w:val="22"/>
        </w:rPr>
        <w:t xml:space="preserve">The West Africa sub-region is endowed with a rich biological heritage. The seventeen participating </w:t>
      </w:r>
      <w:r>
        <w:rPr>
          <w:sz w:val="22"/>
          <w:szCs w:val="22"/>
        </w:rPr>
        <w:t>biodiversity-</w:t>
      </w:r>
      <w:r w:rsidRPr="00D75936">
        <w:rPr>
          <w:sz w:val="22"/>
          <w:szCs w:val="22"/>
        </w:rPr>
        <w:t xml:space="preserve">rich countries have supported the development of the biodiversity component of the West Africa Program. This </w:t>
      </w:r>
      <w:r>
        <w:rPr>
          <w:sz w:val="22"/>
          <w:szCs w:val="22"/>
        </w:rPr>
        <w:t xml:space="preserve">proposed MSP </w:t>
      </w:r>
      <w:r w:rsidRPr="00D75936">
        <w:rPr>
          <w:sz w:val="22"/>
          <w:szCs w:val="22"/>
        </w:rPr>
        <w:t xml:space="preserve">has been developed as part of the program and draws linkages to all country level national priorities and plans. </w:t>
      </w:r>
    </w:p>
    <w:p w:rsidR="00D9456C" w:rsidRPr="00D75936" w:rsidRDefault="00D9456C" w:rsidP="00D75936">
      <w:pPr>
        <w:pStyle w:val="Footer"/>
        <w:tabs>
          <w:tab w:val="clear" w:pos="4320"/>
          <w:tab w:val="clear" w:pos="8640"/>
        </w:tabs>
        <w:spacing w:after="80"/>
        <w:jc w:val="both"/>
        <w:rPr>
          <w:sz w:val="22"/>
          <w:szCs w:val="22"/>
        </w:rPr>
      </w:pPr>
      <w:r w:rsidRPr="00D75936">
        <w:rPr>
          <w:sz w:val="22"/>
          <w:szCs w:val="22"/>
        </w:rPr>
        <w:t>Notably however at the regional level</w:t>
      </w:r>
      <w:r>
        <w:rPr>
          <w:sz w:val="22"/>
          <w:szCs w:val="22"/>
        </w:rPr>
        <w:t>,</w:t>
      </w:r>
      <w:r w:rsidRPr="00D75936">
        <w:rPr>
          <w:sz w:val="22"/>
          <w:szCs w:val="22"/>
        </w:rPr>
        <w:t xml:space="preserve"> building on the initiative of the New Partnership for Africa’s Development (NEPAD)  and the African Ministerial Conference on the Environment</w:t>
      </w:r>
      <w:r w:rsidRPr="00D75936">
        <w:rPr>
          <w:rStyle w:val="FootnoteReference"/>
          <w:sz w:val="22"/>
          <w:szCs w:val="22"/>
        </w:rPr>
        <w:footnoteReference w:id="5"/>
      </w:r>
      <w:r w:rsidRPr="00D75936">
        <w:rPr>
          <w:sz w:val="22"/>
          <w:szCs w:val="22"/>
        </w:rPr>
        <w:t xml:space="preserve">, West African countries have demonstrated their strengthened interest and commitment to work jointly on common environmental objectives with the adoption of a </w:t>
      </w:r>
      <w:r w:rsidRPr="00D75936">
        <w:rPr>
          <w:i/>
          <w:sz w:val="22"/>
          <w:szCs w:val="22"/>
        </w:rPr>
        <w:t xml:space="preserve">Resolution on the sub-regional environmental action plan for the environment initiative of NEPAD for West Africa </w:t>
      </w:r>
      <w:r w:rsidRPr="00D75936">
        <w:rPr>
          <w:sz w:val="22"/>
          <w:szCs w:val="22"/>
        </w:rPr>
        <w:t xml:space="preserve"> by the ministers of West African countries the at a meeting held in Accra, Ghana, on June 25-27, 2007. Specifically, the adopted resolution called upon the GEF to support implementation of the West Africa Sub-regional Environmental Action Plan of the NEPAD. Special care will continue to be taken to work very closely with the key institutions in the region, as was the case, for example, in developing the Action Plan.</w:t>
      </w:r>
    </w:p>
    <w:p w:rsidR="00D9456C" w:rsidRPr="00712AAF" w:rsidRDefault="00D9456C" w:rsidP="00FA0DA1">
      <w:pPr>
        <w:pStyle w:val="Footer"/>
        <w:tabs>
          <w:tab w:val="clear" w:pos="4320"/>
          <w:tab w:val="clear" w:pos="8640"/>
        </w:tabs>
        <w:spacing w:after="80"/>
        <w:rPr>
          <w:rFonts w:hAnsi="Times New Roman Bold"/>
          <w:sz w:val="22"/>
          <w:szCs w:val="22"/>
        </w:rPr>
      </w:pPr>
    </w:p>
    <w:p w:rsidR="00D9456C" w:rsidRPr="00FA0DA1" w:rsidRDefault="00D9456C" w:rsidP="00E52C13">
      <w:pPr>
        <w:numPr>
          <w:ilvl w:val="0"/>
          <w:numId w:val="2"/>
        </w:numPr>
        <w:tabs>
          <w:tab w:val="clear" w:pos="720"/>
        </w:tabs>
        <w:spacing w:after="80"/>
        <w:ind w:left="360"/>
        <w:rPr>
          <w:b/>
          <w:bCs/>
          <w:smallCaps/>
          <w:sz w:val="22"/>
          <w:szCs w:val="22"/>
        </w:rPr>
      </w:pPr>
      <w:r>
        <w:rPr>
          <w:b/>
          <w:bCs/>
          <w:smallCaps/>
          <w:sz w:val="22"/>
          <w:szCs w:val="22"/>
        </w:rPr>
        <w:t xml:space="preserve">Describe the </w:t>
      </w:r>
      <w:r w:rsidRPr="006D4E1C">
        <w:rPr>
          <w:b/>
          <w:bCs/>
          <w:smallCaps/>
          <w:sz w:val="22"/>
          <w:szCs w:val="22"/>
        </w:rPr>
        <w:t xml:space="preserve">consistency </w:t>
      </w:r>
      <w:r>
        <w:rPr>
          <w:b/>
          <w:bCs/>
          <w:smallCaps/>
          <w:sz w:val="22"/>
          <w:szCs w:val="22"/>
        </w:rPr>
        <w:t xml:space="preserve">of the project </w:t>
      </w:r>
      <w:r w:rsidRPr="006D4E1C">
        <w:rPr>
          <w:b/>
          <w:bCs/>
          <w:smallCaps/>
          <w:sz w:val="22"/>
          <w:szCs w:val="22"/>
        </w:rPr>
        <w:t xml:space="preserve">with </w:t>
      </w:r>
      <w:hyperlink r:id="rId9" w:history="1">
        <w:r w:rsidRPr="003E3B4C">
          <w:rPr>
            <w:rStyle w:val="Hyperlink"/>
            <w:b/>
            <w:bCs/>
            <w:smallCaps/>
            <w:sz w:val="22"/>
            <w:szCs w:val="22"/>
          </w:rPr>
          <w:t>gef strategies</w:t>
        </w:r>
      </w:hyperlink>
      <w:r w:rsidRPr="006D4E1C">
        <w:rPr>
          <w:b/>
          <w:bCs/>
          <w:smallCaps/>
          <w:sz w:val="22"/>
          <w:szCs w:val="22"/>
        </w:rPr>
        <w:t xml:space="preserve"> and</w:t>
      </w:r>
      <w:r>
        <w:rPr>
          <w:b/>
          <w:bCs/>
          <w:smallCaps/>
          <w:sz w:val="22"/>
          <w:szCs w:val="22"/>
        </w:rPr>
        <w:t xml:space="preserve"> strategic programs</w:t>
      </w:r>
      <w:r w:rsidRPr="006D4E1C">
        <w:rPr>
          <w:b/>
          <w:bCs/>
          <w:smallCaps/>
          <w:sz w:val="22"/>
          <w:szCs w:val="22"/>
        </w:rPr>
        <w:t>:</w:t>
      </w:r>
      <w:r>
        <w:rPr>
          <w:b/>
          <w:bCs/>
          <w:smallCaps/>
          <w:sz w:val="22"/>
          <w:szCs w:val="22"/>
        </w:rPr>
        <w:t xml:space="preserve">  </w:t>
      </w:r>
      <w:bookmarkStart w:id="45" w:name="pjSPProgram"/>
      <w:r>
        <w:rPr>
          <w:sz w:val="22"/>
          <w:szCs w:val="22"/>
        </w:rPr>
        <w:fldChar w:fldCharType="begin">
          <w:ffData>
            <w:name w:val="pjSPProgram"/>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45"/>
    </w:p>
    <w:p w:rsidR="00D9456C" w:rsidRDefault="00D9456C" w:rsidP="0058527F">
      <w:pPr>
        <w:spacing w:after="80"/>
        <w:jc w:val="both"/>
        <w:rPr>
          <w:sz w:val="22"/>
          <w:szCs w:val="22"/>
        </w:rPr>
      </w:pPr>
      <w:r w:rsidRPr="00FA0DA1">
        <w:rPr>
          <w:sz w:val="22"/>
          <w:szCs w:val="22"/>
        </w:rPr>
        <w:t xml:space="preserve">The </w:t>
      </w:r>
      <w:r>
        <w:rPr>
          <w:sz w:val="22"/>
          <w:szCs w:val="22"/>
        </w:rPr>
        <w:t xml:space="preserve">proposed project developed under the </w:t>
      </w:r>
      <w:r w:rsidRPr="00FA0DA1">
        <w:rPr>
          <w:sz w:val="22"/>
          <w:szCs w:val="22"/>
        </w:rPr>
        <w:t xml:space="preserve">Strategic Program for West Africa (SPWA) responds directly to the objectives of the Biodiversity Area Focal Strategy and Strategic Programming for GEF-4. </w:t>
      </w:r>
      <w:r>
        <w:rPr>
          <w:sz w:val="22"/>
          <w:szCs w:val="22"/>
        </w:rPr>
        <w:t xml:space="preserve">Given the nature of this project the issues are cross-cutting over the strategic priorities. It would </w:t>
      </w:r>
      <w:r w:rsidRPr="00FA0DA1">
        <w:rPr>
          <w:sz w:val="22"/>
          <w:szCs w:val="22"/>
        </w:rPr>
        <w:t xml:space="preserve">in particular address Strategic Objective 1: to Catalyze Sustainability of Protected Areas, and </w:t>
      </w:r>
      <w:r>
        <w:rPr>
          <w:sz w:val="22"/>
          <w:szCs w:val="22"/>
        </w:rPr>
        <w:t xml:space="preserve">be linked with </w:t>
      </w:r>
      <w:r w:rsidRPr="00FA0DA1">
        <w:rPr>
          <w:sz w:val="22"/>
          <w:szCs w:val="22"/>
        </w:rPr>
        <w:t>SP4: Strengthening the Policy and Regulatory Framework for Mainstreaming Biodiversity</w:t>
      </w:r>
      <w:r>
        <w:rPr>
          <w:sz w:val="22"/>
          <w:szCs w:val="22"/>
        </w:rPr>
        <w:t xml:space="preserve"> and SP3: Strengthening Terrestrial Protected Areas Network.</w:t>
      </w:r>
    </w:p>
    <w:p w:rsidR="00D9456C" w:rsidRPr="00FA0DA1" w:rsidRDefault="00D9456C" w:rsidP="00FA0DA1">
      <w:pPr>
        <w:spacing w:after="80"/>
        <w:rPr>
          <w:b/>
          <w:bCs/>
          <w:smallCaps/>
          <w:sz w:val="22"/>
          <w:szCs w:val="22"/>
        </w:rPr>
      </w:pPr>
    </w:p>
    <w:p w:rsidR="00D9456C" w:rsidRDefault="00D9456C" w:rsidP="00E52C13">
      <w:pPr>
        <w:numPr>
          <w:ilvl w:val="0"/>
          <w:numId w:val="2"/>
        </w:numPr>
        <w:tabs>
          <w:tab w:val="clear" w:pos="720"/>
        </w:tabs>
        <w:spacing w:after="80"/>
        <w:ind w:left="360"/>
        <w:rPr>
          <w:b/>
          <w:bCs/>
          <w:smallCaps/>
          <w:sz w:val="22"/>
          <w:szCs w:val="22"/>
        </w:rPr>
      </w:pPr>
      <w:r w:rsidRPr="006A1829">
        <w:rPr>
          <w:b/>
          <w:bCs/>
          <w:smallCaps/>
          <w:sz w:val="22"/>
          <w:szCs w:val="22"/>
        </w:rPr>
        <w:t>justify the type of financing support provided with the gef resources:</w:t>
      </w:r>
      <w:r>
        <w:rPr>
          <w:b/>
          <w:bCs/>
          <w:smallCaps/>
          <w:sz w:val="22"/>
          <w:szCs w:val="22"/>
        </w:rPr>
        <w:t xml:space="preserve"> </w:t>
      </w:r>
      <w:bookmarkStart w:id="46" w:name="pjFinanceSupport"/>
    </w:p>
    <w:bookmarkEnd w:id="46"/>
    <w:p w:rsidR="00D9456C" w:rsidRDefault="00D9456C" w:rsidP="00840610">
      <w:pPr>
        <w:spacing w:after="80"/>
        <w:jc w:val="both"/>
        <w:rPr>
          <w:bCs/>
          <w:noProof/>
          <w:sz w:val="22"/>
          <w:szCs w:val="22"/>
        </w:rPr>
      </w:pPr>
      <w:r>
        <w:rPr>
          <w:bCs/>
          <w:sz w:val="22"/>
          <w:szCs w:val="22"/>
        </w:rPr>
        <w:t>The</w:t>
      </w:r>
      <w:r>
        <w:rPr>
          <w:bCs/>
          <w:noProof/>
          <w:sz w:val="22"/>
          <w:szCs w:val="22"/>
        </w:rPr>
        <w:t xml:space="preserve"> GEF resources will support </w:t>
      </w:r>
      <w:r w:rsidRPr="003B2C24">
        <w:rPr>
          <w:bCs/>
          <w:noProof/>
          <w:sz w:val="22"/>
          <w:szCs w:val="22"/>
        </w:rPr>
        <w:t>both technical assistance and small investment activities</w:t>
      </w:r>
      <w:r>
        <w:rPr>
          <w:bCs/>
          <w:noProof/>
          <w:sz w:val="22"/>
          <w:szCs w:val="22"/>
        </w:rPr>
        <w:t xml:space="preserve"> designed within the project (see project framework  in section A.</w:t>
      </w:r>
    </w:p>
    <w:p w:rsidR="00D9456C" w:rsidRPr="00FA0DA1" w:rsidRDefault="00D9456C" w:rsidP="00840610">
      <w:pPr>
        <w:spacing w:after="80"/>
        <w:rPr>
          <w:b/>
          <w:bCs/>
          <w:smallCaps/>
          <w:sz w:val="22"/>
          <w:szCs w:val="22"/>
        </w:rPr>
      </w:pPr>
    </w:p>
    <w:p w:rsidR="00D9456C" w:rsidRPr="009B70F8" w:rsidRDefault="00D9456C" w:rsidP="00E52C13">
      <w:pPr>
        <w:numPr>
          <w:ilvl w:val="0"/>
          <w:numId w:val="2"/>
        </w:numPr>
        <w:tabs>
          <w:tab w:val="clear" w:pos="720"/>
        </w:tabs>
        <w:spacing w:after="80"/>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bookmarkStart w:id="47" w:name="pjCoordination"/>
      <w:r>
        <w:rPr>
          <w:color w:val="000000"/>
          <w:sz w:val="22"/>
          <w:szCs w:val="18"/>
        </w:rPr>
        <w:fldChar w:fldCharType="begin">
          <w:ffData>
            <w:name w:val="pjCoordination"/>
            <w:enabled/>
            <w:calcOnExit w:val="0"/>
            <w:textInput/>
          </w:ffData>
        </w:fldChar>
      </w:r>
      <w:r>
        <w:rPr>
          <w:color w:val="000000"/>
          <w:sz w:val="22"/>
          <w:szCs w:val="18"/>
        </w:rPr>
        <w:instrText xml:space="preserve"> FORMTEXT </w:instrText>
      </w:r>
      <w:r>
        <w:rPr>
          <w:color w:val="000000"/>
          <w:sz w:val="22"/>
          <w:szCs w:val="18"/>
        </w:rPr>
      </w:r>
      <w:r>
        <w:rPr>
          <w:color w:val="000000"/>
          <w:sz w:val="22"/>
          <w:szCs w:val="18"/>
        </w:rPr>
        <w:fldChar w:fldCharType="separate"/>
      </w:r>
      <w:r>
        <w:rPr>
          <w:noProof/>
          <w:color w:val="000000"/>
          <w:sz w:val="22"/>
          <w:szCs w:val="18"/>
        </w:rPr>
        <w:t> </w:t>
      </w:r>
      <w:r>
        <w:rPr>
          <w:noProof/>
          <w:color w:val="000000"/>
          <w:sz w:val="22"/>
          <w:szCs w:val="18"/>
        </w:rPr>
        <w:t> </w:t>
      </w:r>
      <w:r>
        <w:rPr>
          <w:noProof/>
          <w:color w:val="000000"/>
          <w:sz w:val="22"/>
          <w:szCs w:val="18"/>
        </w:rPr>
        <w:t> </w:t>
      </w:r>
      <w:r>
        <w:rPr>
          <w:noProof/>
          <w:color w:val="000000"/>
          <w:sz w:val="22"/>
          <w:szCs w:val="18"/>
        </w:rPr>
        <w:t> </w:t>
      </w:r>
      <w:r>
        <w:rPr>
          <w:noProof/>
          <w:color w:val="000000"/>
          <w:sz w:val="22"/>
          <w:szCs w:val="18"/>
        </w:rPr>
        <w:t> </w:t>
      </w:r>
      <w:r>
        <w:rPr>
          <w:color w:val="000000"/>
          <w:sz w:val="22"/>
          <w:szCs w:val="18"/>
        </w:rPr>
        <w:fldChar w:fldCharType="end"/>
      </w:r>
      <w:bookmarkEnd w:id="47"/>
    </w:p>
    <w:p w:rsidR="00D9456C" w:rsidRDefault="00D9456C" w:rsidP="00A90BB8">
      <w:pPr>
        <w:spacing w:after="80"/>
        <w:jc w:val="both"/>
        <w:rPr>
          <w:sz w:val="22"/>
          <w:szCs w:val="22"/>
        </w:rPr>
      </w:pPr>
      <w:r>
        <w:rPr>
          <w:sz w:val="22"/>
          <w:szCs w:val="22"/>
        </w:rPr>
        <w:t xml:space="preserve">The proposed project aims to act a </w:t>
      </w:r>
      <w:r w:rsidRPr="00FB13A4">
        <w:rPr>
          <w:sz w:val="22"/>
          <w:szCs w:val="22"/>
        </w:rPr>
        <w:t xml:space="preserve">glue between the different regional, transboundary, and national projects, by developing </w:t>
      </w:r>
      <w:r>
        <w:rPr>
          <w:sz w:val="22"/>
          <w:szCs w:val="22"/>
        </w:rPr>
        <w:t>an operational network of professionals, involved in PAs management, and their key partners, including scientists, private sector, donors, NGOs, and has been developed in a consultative manner with the countries and the partners in the region. This should be seen as a reinforcement of already on-going initiatives in the region such as the work lead by IUCN in West Africa on PAs management effectiveness and focuses on capacity building and knowledge management. This work has already permitted to identify and train a roster of experts on PAs management issues, to set up high level or modular training courses, to develop new or to translate already existing best practices manuals, to implement PAs assessments in several countries and to develop, on this basis, local or transnational projects to improve PAs management and its effect on biodiversity conservation, local populations involvement and so poverty alleviation where and when possible. Thus, the proposed project, which is only a MSP, will not have to start from nothing, but will be able to maximize already on-going work and will give the opportunity to improve the actions scale and to involve more stakeholders, including non targeted at this stage by IUCN like donors or GEF agencies. In particular, it will allow improvement of the e-platform developed by IUCN (</w:t>
      </w:r>
      <w:hyperlink r:id="rId10" w:history="1">
        <w:r w:rsidRPr="00316B2E">
          <w:rPr>
            <w:rStyle w:val="Hyperlink"/>
            <w:sz w:val="22"/>
            <w:szCs w:val="22"/>
          </w:rPr>
          <w:t>www.papaco.org</w:t>
        </w:r>
      </w:hyperlink>
      <w:r>
        <w:rPr>
          <w:sz w:val="22"/>
          <w:szCs w:val="22"/>
        </w:rPr>
        <w:t>) and the many tools that have been set up already (newsletter, data basis, thematic publications) in order to get more efficiency for lobbying towards decision makers. As IUCN works on many other issues in the region, this project (component 2) will also give the opportunity to link different theme related to PAs, such as climate change (and energy consultations), populations livelihoods improvement, landscapes management. Overall it will add a strong value in influencing decision makers at all levels.</w:t>
      </w:r>
    </w:p>
    <w:p w:rsidR="00D9456C" w:rsidRPr="00CA3929" w:rsidRDefault="00D9456C" w:rsidP="009B70F8">
      <w:pPr>
        <w:spacing w:after="80"/>
        <w:rPr>
          <w:b/>
          <w:bCs/>
          <w:smallCaps/>
          <w:sz w:val="22"/>
          <w:szCs w:val="22"/>
        </w:rPr>
      </w:pPr>
    </w:p>
    <w:p w:rsidR="00D9456C" w:rsidRDefault="00D9456C" w:rsidP="00E52C13">
      <w:pPr>
        <w:numPr>
          <w:ilvl w:val="0"/>
          <w:numId w:val="2"/>
        </w:numPr>
        <w:tabs>
          <w:tab w:val="clear" w:pos="720"/>
        </w:tabs>
        <w:spacing w:after="120"/>
        <w:ind w:left="360"/>
        <w:rPr>
          <w:sz w:val="22"/>
          <w:szCs w:val="22"/>
        </w:rPr>
      </w:pPr>
      <w:r w:rsidRPr="00EE19C6">
        <w:rPr>
          <w:b/>
          <w:bCs/>
          <w:smallCaps/>
          <w:sz w:val="22"/>
          <w:szCs w:val="22"/>
        </w:rPr>
        <w:t>D</w:t>
      </w:r>
      <w:r>
        <w:rPr>
          <w:b/>
          <w:bCs/>
          <w:smallCaps/>
          <w:sz w:val="22"/>
          <w:szCs w:val="22"/>
        </w:rPr>
        <w:t xml:space="preserve">iscuss the value-added of GEF involvement in the project  demonstrated through </w:t>
      </w:r>
      <w:hyperlink r:id="rId11"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bookmarkStart w:id="48" w:name="pjValueAdded"/>
      <w:r>
        <w:rPr>
          <w:sz w:val="22"/>
          <w:szCs w:val="22"/>
        </w:rPr>
        <w:fldChar w:fldCharType="begin">
          <w:ffData>
            <w:name w:val="pjValueAdded"/>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48"/>
    </w:p>
    <w:p w:rsidR="00D9456C" w:rsidRPr="00616E82" w:rsidRDefault="00D9456C" w:rsidP="009B70F8">
      <w:pPr>
        <w:tabs>
          <w:tab w:val="num" w:pos="360"/>
        </w:tabs>
        <w:spacing w:after="120"/>
        <w:jc w:val="both"/>
        <w:rPr>
          <w:sz w:val="22"/>
          <w:szCs w:val="22"/>
        </w:rPr>
      </w:pPr>
      <w:r w:rsidRPr="00616E82">
        <w:rPr>
          <w:sz w:val="22"/>
          <w:szCs w:val="22"/>
        </w:rPr>
        <w:t xml:space="preserve">Under the baseline scenario the several initiatives that have been developed under the West Africa biodiversity program by multiple partners would continue to be implemented in a scattered manner. Though these national level investments will have impacts on the ground, they will however not contribute to knowledge sharing and further lessons learnt from one project will not benefit the others. </w:t>
      </w:r>
    </w:p>
    <w:p w:rsidR="00D9456C" w:rsidRPr="00616E82" w:rsidRDefault="00D9456C" w:rsidP="009B70F8">
      <w:pPr>
        <w:tabs>
          <w:tab w:val="num" w:pos="360"/>
        </w:tabs>
        <w:spacing w:after="120"/>
        <w:jc w:val="both"/>
        <w:rPr>
          <w:sz w:val="22"/>
          <w:szCs w:val="22"/>
        </w:rPr>
      </w:pPr>
      <w:r w:rsidRPr="00616E82">
        <w:rPr>
          <w:sz w:val="22"/>
          <w:szCs w:val="22"/>
        </w:rPr>
        <w:t>Incremental support from GEF and its co-financing partners offers a real opportunity to s</w:t>
      </w:r>
      <w:r w:rsidRPr="00616E82">
        <w:rPr>
          <w:noProof/>
          <w:sz w:val="22"/>
          <w:szCs w:val="22"/>
        </w:rPr>
        <w:t xml:space="preserve">trengthen </w:t>
      </w:r>
      <w:r>
        <w:rPr>
          <w:noProof/>
          <w:sz w:val="22"/>
          <w:szCs w:val="22"/>
        </w:rPr>
        <w:t xml:space="preserve">capacities and knowledge sharing within the West Africa Region </w:t>
      </w:r>
      <w:r w:rsidRPr="00616E82">
        <w:rPr>
          <w:noProof/>
          <w:sz w:val="22"/>
          <w:szCs w:val="22"/>
        </w:rPr>
        <w:t>in order to ensure complementarity among country-level and regional projects, in particular with  respect to protected area conservation  and management in West Africa.</w:t>
      </w:r>
      <w:r w:rsidRPr="00616E82">
        <w:rPr>
          <w:sz w:val="22"/>
          <w:szCs w:val="22"/>
        </w:rPr>
        <w:t xml:space="preserve"> Given that a reasonably large amount of financial resources are being targeted at various activities under the West Africa Program, co</w:t>
      </w:r>
      <w:r>
        <w:rPr>
          <w:sz w:val="22"/>
          <w:szCs w:val="22"/>
        </w:rPr>
        <w:t xml:space="preserve">llaboration </w:t>
      </w:r>
      <w:r w:rsidRPr="00616E82">
        <w:rPr>
          <w:sz w:val="22"/>
          <w:szCs w:val="22"/>
        </w:rPr>
        <w:t>between the large numbers of stakeholders is likely to enhance the effectiveness of the financial support provided. This GEF MSP project will promote learning and information exchange at the regional level to ensure that lessons from successes and failures of country and regional level investments are adequately disseminated. This will form the basis of any future replication or scale</w:t>
      </w:r>
      <w:r>
        <w:rPr>
          <w:sz w:val="22"/>
          <w:szCs w:val="22"/>
        </w:rPr>
        <w:t>-up</w:t>
      </w:r>
      <w:r w:rsidRPr="00616E82">
        <w:rPr>
          <w:sz w:val="22"/>
          <w:szCs w:val="22"/>
        </w:rPr>
        <w:t xml:space="preserve"> of activities. </w:t>
      </w:r>
      <w:r>
        <w:rPr>
          <w:sz w:val="22"/>
          <w:szCs w:val="22"/>
        </w:rPr>
        <w:t>As it will be strongly linked to already on-going initiatives at regional scale, the value of this funding is clearly to enhance the networking and the lesson learnt dissemination all over West Africa, while involving some key partners that are not already in the loop. In that sense, the GEF funding will realize, at minimal cost, what other initiatives have not yet targeted and will improve at the end the overall picture in the region.</w:t>
      </w:r>
    </w:p>
    <w:p w:rsidR="00D9456C" w:rsidRDefault="00D9456C" w:rsidP="009B70F8">
      <w:pPr>
        <w:tabs>
          <w:tab w:val="num" w:pos="360"/>
        </w:tabs>
        <w:spacing w:after="120"/>
        <w:jc w:val="both"/>
        <w:rPr>
          <w:sz w:val="22"/>
          <w:szCs w:val="22"/>
        </w:rPr>
      </w:pPr>
    </w:p>
    <w:p w:rsidR="00D9456C" w:rsidRPr="00311099" w:rsidRDefault="00D9456C" w:rsidP="00E52C13">
      <w:pPr>
        <w:numPr>
          <w:ilvl w:val="0"/>
          <w:numId w:val="2"/>
        </w:numPr>
        <w:tabs>
          <w:tab w:val="clear" w:pos="720"/>
        </w:tabs>
        <w:spacing w:after="120"/>
        <w:ind w:left="360"/>
        <w:rPr>
          <w:rFonts w:ascii="Times New Roman Bold" w:hAnsi="Times New Roman Bold"/>
          <w:b/>
          <w:smallCaps/>
          <w:sz w:val="22"/>
          <w:szCs w:val="22"/>
        </w:rPr>
      </w:pPr>
      <w:r>
        <w:rPr>
          <w:rFonts w:ascii="Times New Roman Bold" w:hAnsi="Times New Roman Bold"/>
          <w:b/>
          <w:bCs/>
          <w:smallCaps/>
          <w:sz w:val="22"/>
          <w:szCs w:val="22"/>
        </w:rPr>
        <w:t>Indicate</w:t>
      </w:r>
      <w:r w:rsidRPr="00007E9E">
        <w:rPr>
          <w:rFonts w:ascii="Times New Roman Bold" w:hAnsi="Times New Roman Bold"/>
          <w:b/>
          <w:bCs/>
          <w:smallCaps/>
          <w:sz w:val="22"/>
          <w:szCs w:val="22"/>
        </w:rPr>
        <w:t xml:space="preserve"> risks, including climate change risks, that might prevent the project o</w:t>
      </w:r>
      <w:r>
        <w:rPr>
          <w:rFonts w:ascii="Times New Roman Bold" w:hAnsi="Times New Roman Bold"/>
          <w:b/>
          <w:bCs/>
          <w:smallCaps/>
          <w:sz w:val="22"/>
          <w:szCs w:val="22"/>
        </w:rPr>
        <w:t>bjective(s) from being achieved, and if possible including risk mitigation measures that will be  taken</w:t>
      </w:r>
      <w:r>
        <w:rPr>
          <w:rFonts w:ascii="Times New Roman Bold" w:hAnsi="Times New Roman Bold"/>
          <w:b/>
          <w:smallCaps/>
          <w:sz w:val="22"/>
          <w:szCs w:val="22"/>
        </w:rPr>
        <w:t>:</w:t>
      </w:r>
      <w:r w:rsidRPr="00007E9E">
        <w:rPr>
          <w:rFonts w:ascii="Times New Roman Bold" w:hAnsi="Times New Roman Bold"/>
          <w:b/>
          <w:smallCaps/>
          <w:sz w:val="22"/>
          <w:szCs w:val="22"/>
        </w:rPr>
        <w:t xml:space="preserve"> </w:t>
      </w:r>
      <w:r>
        <w:rPr>
          <w:rFonts w:ascii="Times New Roman Bold" w:hAnsi="Times New Roman Bold"/>
          <w:b/>
          <w:smallCaps/>
          <w:sz w:val="22"/>
          <w:szCs w:val="22"/>
        </w:rPr>
        <w:t xml:space="preserve"> </w:t>
      </w:r>
      <w:bookmarkStart w:id="49" w:name="pjRisk"/>
      <w:r w:rsidRPr="000630F5">
        <w:rPr>
          <w:sz w:val="22"/>
          <w:szCs w:val="22"/>
        </w:rPr>
        <w:fldChar w:fldCharType="begin">
          <w:ffData>
            <w:name w:val="pjRisk"/>
            <w:enabled/>
            <w:calcOnExit w:val="0"/>
            <w:textInput/>
          </w:ffData>
        </w:fldChar>
      </w:r>
      <w:r w:rsidRPr="000630F5">
        <w:rPr>
          <w:sz w:val="22"/>
          <w:szCs w:val="22"/>
        </w:rPr>
        <w:instrText xml:space="preserve"> FORMTEXT </w:instrText>
      </w:r>
      <w:r w:rsidRPr="000630F5">
        <w:rPr>
          <w:sz w:val="22"/>
          <w:szCs w:val="22"/>
        </w:rPr>
      </w:r>
      <w:r w:rsidRPr="000630F5">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0630F5">
        <w:rPr>
          <w:sz w:val="22"/>
          <w:szCs w:val="22"/>
        </w:rPr>
        <w:fldChar w:fldCharType="end"/>
      </w:r>
      <w:bookmarkEnd w:id="49"/>
    </w:p>
    <w:p w:rsidR="00D9456C" w:rsidRPr="00311099" w:rsidRDefault="00D9456C" w:rsidP="00311099">
      <w:pPr>
        <w:spacing w:after="120"/>
        <w:jc w:val="both"/>
        <w:rPr>
          <w:sz w:val="22"/>
          <w:szCs w:val="22"/>
        </w:rPr>
      </w:pPr>
      <w:r w:rsidRPr="00311099">
        <w:rPr>
          <w:sz w:val="22"/>
          <w:szCs w:val="22"/>
        </w:rPr>
        <w:t xml:space="preserve">Detailed risk analysis and identification of risk mitigation measures will be carried out as part of the preparation of the individual projects that fall under the umbrella of the Strategic Program. </w:t>
      </w:r>
    </w:p>
    <w:p w:rsidR="00D9456C" w:rsidRPr="00007E9E" w:rsidRDefault="00D9456C" w:rsidP="00311099">
      <w:pPr>
        <w:spacing w:after="120"/>
        <w:rPr>
          <w:rFonts w:ascii="Times New Roman Bold" w:hAnsi="Times New Roman Bold"/>
          <w:b/>
          <w:smallCaps/>
          <w:sz w:val="22"/>
          <w:szCs w:val="22"/>
        </w:rPr>
      </w:pPr>
    </w:p>
    <w:p w:rsidR="00D9456C" w:rsidRPr="009B70F8" w:rsidRDefault="00D9456C" w:rsidP="00E52C13">
      <w:pPr>
        <w:numPr>
          <w:ilvl w:val="0"/>
          <w:numId w:val="2"/>
        </w:numPr>
        <w:tabs>
          <w:tab w:val="clear" w:pos="720"/>
        </w:tabs>
        <w:spacing w:after="80"/>
        <w:ind w:left="360"/>
        <w:rPr>
          <w:rFonts w:hAnsi="Times New Roman Bold"/>
          <w:sz w:val="22"/>
          <w:szCs w:val="22"/>
        </w:rPr>
      </w:pPr>
      <w:r w:rsidRPr="00007E9E">
        <w:rPr>
          <w:b/>
          <w:smallCaps/>
          <w:sz w:val="22"/>
          <w:szCs w:val="22"/>
        </w:rPr>
        <w:t xml:space="preserve">describe, if possible, the expected </w:t>
      </w:r>
      <w:hyperlink r:id="rId12" w:history="1">
        <w:r w:rsidRPr="003E3B4C">
          <w:rPr>
            <w:rStyle w:val="Hyperlink"/>
            <w:b/>
            <w:smallCaps/>
            <w:sz w:val="22"/>
            <w:szCs w:val="22"/>
          </w:rPr>
          <w:t>cost-effectiveness</w:t>
        </w:r>
      </w:hyperlink>
      <w:r w:rsidRPr="00007E9E">
        <w:rPr>
          <w:b/>
          <w:smallCaps/>
          <w:sz w:val="22"/>
          <w:szCs w:val="22"/>
        </w:rPr>
        <w:t xml:space="preserve"> of the project</w:t>
      </w:r>
      <w:r>
        <w:rPr>
          <w:b/>
          <w:smallCaps/>
          <w:sz w:val="22"/>
          <w:szCs w:val="22"/>
        </w:rPr>
        <w:t>:</w:t>
      </w:r>
      <w:r>
        <w:rPr>
          <w:sz w:val="22"/>
          <w:szCs w:val="22"/>
        </w:rPr>
        <w:t xml:space="preserve"> </w:t>
      </w:r>
      <w:r>
        <w:rPr>
          <w:b/>
          <w:smallCaps/>
          <w:sz w:val="22"/>
          <w:szCs w:val="22"/>
        </w:rPr>
        <w:t xml:space="preserve"> </w:t>
      </w:r>
      <w:bookmarkStart w:id="50" w:name="pjCost"/>
      <w:r>
        <w:rPr>
          <w:sz w:val="22"/>
          <w:szCs w:val="22"/>
        </w:rPr>
        <w:fldChar w:fldCharType="begin">
          <w:ffData>
            <w:name w:val="pjCost"/>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50"/>
    </w:p>
    <w:p w:rsidR="00D9456C" w:rsidRPr="00230CE1" w:rsidRDefault="00D9456C" w:rsidP="009B70F8">
      <w:pPr>
        <w:tabs>
          <w:tab w:val="num" w:pos="360"/>
        </w:tabs>
        <w:spacing w:after="120"/>
        <w:jc w:val="both"/>
        <w:rPr>
          <w:color w:val="000000"/>
          <w:sz w:val="22"/>
          <w:szCs w:val="22"/>
        </w:rPr>
      </w:pPr>
      <w:r>
        <w:rPr>
          <w:rFonts w:hAnsi="Times New Roman Bold"/>
          <w:sz w:val="22"/>
          <w:szCs w:val="22"/>
        </w:rPr>
        <w:t>Given the programmatic nature of the West Africa Program, this proposed MSP project is expected to be highly cost-effective in the sense that it will play a catalytic role amongst the different initiatives under the Strategic program and even beyond this program. It will help efficiently foster partnerships and synergies amongst the on-going and under preparation activities in the participating West Africa countries and will provide a potential for a high multiplier effect. Thus the MSP will maximize the impacts of individual projects under the West Africa Biodiversity program.</w:t>
      </w:r>
    </w:p>
    <w:p w:rsidR="00D9456C" w:rsidRPr="00A64C3D" w:rsidRDefault="00D9456C" w:rsidP="009B70F8">
      <w:pPr>
        <w:spacing w:after="80"/>
        <w:rPr>
          <w:rFonts w:hAnsi="Times New Roman Bold"/>
          <w:sz w:val="22"/>
          <w:szCs w:val="22"/>
        </w:rPr>
      </w:pPr>
    </w:p>
    <w:p w:rsidR="00D9456C" w:rsidRPr="003F768D" w:rsidRDefault="00D9456C" w:rsidP="00E52C13">
      <w:pPr>
        <w:numPr>
          <w:ilvl w:val="0"/>
          <w:numId w:val="2"/>
        </w:numPr>
        <w:tabs>
          <w:tab w:val="clear" w:pos="720"/>
        </w:tabs>
        <w:spacing w:after="80"/>
        <w:ind w:left="360"/>
        <w:rPr>
          <w:rFonts w:hAnsi="Times New Roman Bold"/>
          <w:sz w:val="22"/>
          <w:szCs w:val="22"/>
        </w:rPr>
      </w:pPr>
      <w:r>
        <w:rPr>
          <w:rFonts w:ascii="Times New Roman Bold" w:hAnsi="Times New Roman Bold"/>
          <w:b/>
          <w:smallCaps/>
          <w:sz w:val="22"/>
          <w:szCs w:val="22"/>
        </w:rPr>
        <w:t xml:space="preserve">Justify the </w:t>
      </w:r>
      <w:hyperlink r:id="rId13" w:history="1">
        <w:r w:rsidRPr="001969D0">
          <w:rPr>
            <w:rStyle w:val="Hyperlink"/>
            <w:rFonts w:hAnsi="Times New Roman Bold"/>
            <w:b/>
            <w:smallCaps/>
            <w:sz w:val="22"/>
            <w:szCs w:val="22"/>
          </w:rPr>
          <w:t>comparative advantage</w:t>
        </w:r>
      </w:hyperlink>
      <w:r w:rsidRPr="006D4E1C">
        <w:rPr>
          <w:rFonts w:ascii="Times New Roman Bold" w:hAnsi="Times New Roman Bold"/>
          <w:b/>
          <w:smallCaps/>
          <w:sz w:val="22"/>
          <w:szCs w:val="22"/>
        </w:rPr>
        <w:t xml:space="preserve"> </w:t>
      </w:r>
      <w:r>
        <w:rPr>
          <w:rFonts w:ascii="Times New Roman Bold" w:hAnsi="Times New Roman Bold"/>
          <w:b/>
          <w:smallCaps/>
          <w:sz w:val="22"/>
          <w:szCs w:val="22"/>
        </w:rPr>
        <w:t>of GEF</w:t>
      </w:r>
      <w:r w:rsidRPr="006D4E1C">
        <w:rPr>
          <w:rFonts w:ascii="Times New Roman Bold" w:hAnsi="Times New Roman Bold"/>
          <w:b/>
          <w:smallCaps/>
          <w:sz w:val="22"/>
          <w:szCs w:val="22"/>
        </w:rPr>
        <w:t xml:space="preserve"> agency</w:t>
      </w:r>
      <w:r w:rsidRPr="006A1829">
        <w:rPr>
          <w:rFonts w:hAnsi="Times New Roman Bold"/>
          <w:sz w:val="18"/>
          <w:szCs w:val="18"/>
        </w:rPr>
        <w:t>:</w:t>
      </w:r>
      <w:r>
        <w:rPr>
          <w:rFonts w:hAnsi="Times New Roman Bold"/>
          <w:sz w:val="22"/>
          <w:szCs w:val="22"/>
        </w:rPr>
        <w:t xml:space="preserve"> </w:t>
      </w:r>
      <w:bookmarkStart w:id="51" w:name="pjCompAdvantage"/>
      <w:r w:rsidRPr="000630F5">
        <w:rPr>
          <w:sz w:val="22"/>
          <w:szCs w:val="22"/>
        </w:rPr>
        <w:fldChar w:fldCharType="begin">
          <w:ffData>
            <w:name w:val="pjCompAdvantage"/>
            <w:enabled/>
            <w:calcOnExit w:val="0"/>
            <w:textInput/>
          </w:ffData>
        </w:fldChar>
      </w:r>
      <w:r w:rsidRPr="000630F5">
        <w:rPr>
          <w:sz w:val="22"/>
          <w:szCs w:val="22"/>
        </w:rPr>
        <w:instrText xml:space="preserve"> FORMTEXT </w:instrText>
      </w:r>
      <w:r w:rsidRPr="000630F5">
        <w:rPr>
          <w:sz w:val="22"/>
          <w:szCs w:val="22"/>
        </w:rPr>
      </w:r>
      <w:r w:rsidRPr="000630F5">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0630F5">
        <w:rPr>
          <w:sz w:val="22"/>
          <w:szCs w:val="22"/>
        </w:rPr>
        <w:fldChar w:fldCharType="end"/>
      </w:r>
      <w:bookmarkEnd w:id="51"/>
    </w:p>
    <w:p w:rsidR="00D9456C" w:rsidRDefault="00D9456C" w:rsidP="002A2167">
      <w:pPr>
        <w:pStyle w:val="Footer"/>
        <w:tabs>
          <w:tab w:val="clear" w:pos="4320"/>
          <w:tab w:val="clear" w:pos="8640"/>
          <w:tab w:val="num" w:pos="360"/>
        </w:tabs>
        <w:spacing w:after="80"/>
        <w:jc w:val="both"/>
        <w:rPr>
          <w:rFonts w:ascii="Times New Roman Bold" w:hAnsi="Times New Roman Bold"/>
          <w:b/>
          <w:caps/>
          <w:sz w:val="22"/>
          <w:u w:val="single"/>
        </w:rPr>
      </w:pPr>
      <w:r>
        <w:rPr>
          <w:sz w:val="22"/>
          <w:szCs w:val="22"/>
        </w:rPr>
        <w:t>The World Bank is the Lead Agency for the Biodiversity component of the West Africa Program. It has been fully involved in the preparation of this regional program, in close coordination with the countries and the all other technical and financial partners. Moreover, the World Bank has an active portfolio in the Protected Area management thematic sector given that the W</w:t>
      </w:r>
      <w:r w:rsidRPr="0084513E">
        <w:t>est Africa sub-region is endowed with a rich biological heritage</w:t>
      </w:r>
      <w:r>
        <w:t xml:space="preserve">. </w:t>
      </w:r>
      <w:r>
        <w:rPr>
          <w:sz w:val="22"/>
          <w:szCs w:val="22"/>
        </w:rPr>
        <w:t xml:space="preserve">The various projects developed within the program have been conceptualized with a view to mainstream them within the country’s sector work and dialogue and are therefore aligned </w:t>
      </w:r>
      <w:r w:rsidRPr="004507EE">
        <w:rPr>
          <w:sz w:val="22"/>
          <w:szCs w:val="22"/>
        </w:rPr>
        <w:t>with the WB’s strateg</w:t>
      </w:r>
      <w:r>
        <w:rPr>
          <w:sz w:val="22"/>
          <w:szCs w:val="22"/>
        </w:rPr>
        <w:t>ic</w:t>
      </w:r>
      <w:r w:rsidRPr="004507EE">
        <w:rPr>
          <w:sz w:val="22"/>
          <w:szCs w:val="22"/>
        </w:rPr>
        <w:t xml:space="preserve"> and </w:t>
      </w:r>
      <w:r w:rsidRPr="00CF63A2">
        <w:rPr>
          <w:sz w:val="22"/>
          <w:szCs w:val="22"/>
        </w:rPr>
        <w:t>lending portfolio</w:t>
      </w:r>
      <w:r>
        <w:rPr>
          <w:sz w:val="22"/>
          <w:szCs w:val="22"/>
        </w:rPr>
        <w:t xml:space="preserve"> in the participating countries. </w:t>
      </w:r>
      <w:r w:rsidRPr="00884AAA">
        <w:rPr>
          <w:color w:val="000000"/>
          <w:sz w:val="22"/>
          <w:szCs w:val="22"/>
        </w:rPr>
        <w:t>In this context, the Bank is ideally placed to help ensure that biodiversity conservation receives sufficient attention in high-level policy making</w:t>
      </w:r>
      <w:r>
        <w:rPr>
          <w:color w:val="000000"/>
          <w:sz w:val="22"/>
          <w:szCs w:val="22"/>
        </w:rPr>
        <w:t xml:space="preserve"> and in the regional context.</w:t>
      </w:r>
    </w:p>
    <w:p w:rsidR="00D9456C" w:rsidRDefault="00D9456C" w:rsidP="00E052DF">
      <w:pPr>
        <w:pStyle w:val="Footer"/>
        <w:rPr>
          <w:rFonts w:ascii="Times New Roman Bold" w:hAnsi="Times New Roman Bold"/>
          <w:b/>
          <w:caps/>
          <w:sz w:val="22"/>
          <w:u w:val="single"/>
        </w:rPr>
      </w:pPr>
      <w:r>
        <w:rPr>
          <w:rFonts w:ascii="Times New Roman Bold" w:hAnsi="Times New Roman Bold"/>
          <w:b/>
          <w:caps/>
          <w:sz w:val="22"/>
          <w:u w:val="single"/>
        </w:rPr>
        <w:br w:type="page"/>
      </w:r>
      <w:r w:rsidRPr="0040350B">
        <w:rPr>
          <w:rFonts w:ascii="Times New Roman Bold" w:hAnsi="Times New Roman Bold"/>
          <w:b/>
          <w:caps/>
          <w:sz w:val="22"/>
          <w:u w:val="single"/>
        </w:rPr>
        <w:t>part iii:  approval/endorsement by gef operational focal point</w:t>
      </w:r>
      <w:r>
        <w:rPr>
          <w:rFonts w:ascii="Times New Roman Bold" w:hAnsi="Times New Roman Bold"/>
          <w:b/>
          <w:caps/>
          <w:sz w:val="22"/>
          <w:u w:val="single"/>
        </w:rPr>
        <w:t>(</w:t>
      </w:r>
      <w:r w:rsidRPr="0040350B">
        <w:rPr>
          <w:rFonts w:ascii="Times New Roman Bold" w:hAnsi="Times New Roman Bold"/>
          <w:b/>
          <w:caps/>
          <w:sz w:val="22"/>
          <w:u w:val="single"/>
        </w:rPr>
        <w:t>s</w:t>
      </w:r>
      <w:r>
        <w:rPr>
          <w:rFonts w:ascii="Times New Roman Bold" w:hAnsi="Times New Roman Bold"/>
          <w:b/>
          <w:caps/>
          <w:sz w:val="22"/>
          <w:u w:val="single"/>
        </w:rPr>
        <w:t>)</w:t>
      </w:r>
      <w:r w:rsidRPr="0040350B">
        <w:rPr>
          <w:rFonts w:ascii="Times New Roman Bold" w:hAnsi="Times New Roman Bold"/>
          <w:b/>
          <w:caps/>
          <w:sz w:val="22"/>
          <w:u w:val="single"/>
        </w:rPr>
        <w:t xml:space="preserve"> and GEF agenc</w:t>
      </w:r>
      <w:r>
        <w:rPr>
          <w:rFonts w:ascii="Times New Roman Bold" w:hAnsi="Times New Roman Bold"/>
          <w:b/>
          <w:caps/>
          <w:sz w:val="22"/>
          <w:u w:val="single"/>
        </w:rPr>
        <w:t>y(</w:t>
      </w:r>
      <w:r w:rsidRPr="0040350B">
        <w:rPr>
          <w:rFonts w:ascii="Times New Roman Bold" w:hAnsi="Times New Roman Bold"/>
          <w:b/>
          <w:caps/>
          <w:sz w:val="22"/>
          <w:u w:val="single"/>
        </w:rPr>
        <w:t>ies</w:t>
      </w:r>
      <w:r>
        <w:rPr>
          <w:rFonts w:ascii="Times New Roman Bold" w:hAnsi="Times New Roman Bold"/>
          <w:b/>
          <w:caps/>
          <w:sz w:val="22"/>
          <w:u w:val="single"/>
        </w:rPr>
        <w:t>)</w:t>
      </w:r>
    </w:p>
    <w:p w:rsidR="00D9456C" w:rsidRDefault="00D9456C" w:rsidP="009663C6">
      <w:pPr>
        <w:ind w:left="360" w:hanging="360"/>
        <w:rPr>
          <w:b/>
          <w:bCs/>
          <w:smallCaps/>
          <w:sz w:val="22"/>
          <w:szCs w:val="22"/>
        </w:rPr>
      </w:pPr>
    </w:p>
    <w:p w:rsidR="00D9456C" w:rsidRPr="00976401" w:rsidRDefault="00D9456C" w:rsidP="009663C6">
      <w:pPr>
        <w:ind w:left="360" w:hanging="360"/>
        <w:rPr>
          <w:sz w:val="18"/>
          <w:szCs w:val="18"/>
        </w:rPr>
      </w:pPr>
      <w:r>
        <w:rPr>
          <w:b/>
          <w:bCs/>
          <w:smallCaps/>
          <w:sz w:val="22"/>
          <w:szCs w:val="22"/>
        </w:rPr>
        <w:t xml:space="preserve">A.   </w:t>
      </w:r>
      <w:r w:rsidRPr="006D4E1C">
        <w:rPr>
          <w:b/>
          <w:bCs/>
          <w:smallCaps/>
          <w:sz w:val="22"/>
          <w:szCs w:val="22"/>
        </w:rPr>
        <w:t xml:space="preserve">Record of </w:t>
      </w:r>
      <w:r>
        <w:rPr>
          <w:b/>
          <w:bCs/>
          <w:smallCaps/>
          <w:sz w:val="22"/>
          <w:szCs w:val="22"/>
        </w:rPr>
        <w:t>E</w:t>
      </w:r>
      <w:r w:rsidRPr="006D4E1C">
        <w:rPr>
          <w:b/>
          <w:bCs/>
          <w:smallCaps/>
          <w:sz w:val="22"/>
          <w:szCs w:val="22"/>
        </w:rPr>
        <w:t xml:space="preserve">ndorsement </w:t>
      </w:r>
      <w:r>
        <w:rPr>
          <w:b/>
          <w:bCs/>
          <w:smallCaps/>
          <w:sz w:val="22"/>
          <w:szCs w:val="22"/>
        </w:rPr>
        <w:t xml:space="preserve">of GEF Operational Focal Point (S) </w:t>
      </w:r>
      <w:r w:rsidRPr="006D4E1C">
        <w:rPr>
          <w:b/>
          <w:bCs/>
          <w:smallCaps/>
          <w:sz w:val="22"/>
          <w:szCs w:val="22"/>
        </w:rPr>
        <w:t xml:space="preserve">on </w:t>
      </w:r>
      <w:r>
        <w:rPr>
          <w:b/>
          <w:bCs/>
          <w:smallCaps/>
          <w:sz w:val="22"/>
          <w:szCs w:val="22"/>
        </w:rPr>
        <w:t>B</w:t>
      </w:r>
      <w:r w:rsidRPr="006D4E1C">
        <w:rPr>
          <w:b/>
          <w:bCs/>
          <w:smallCaps/>
          <w:sz w:val="22"/>
          <w:szCs w:val="22"/>
        </w:rPr>
        <w:t>ehalf of the Government</w:t>
      </w:r>
      <w:r>
        <w:rPr>
          <w:b/>
          <w:bCs/>
          <w:smallCaps/>
          <w:sz w:val="22"/>
          <w:szCs w:val="22"/>
        </w:rPr>
        <w:t>(S)</w:t>
      </w:r>
      <w:r w:rsidRPr="006D4E1C">
        <w:rPr>
          <w:b/>
          <w:bCs/>
          <w:smallCaps/>
          <w:sz w:val="22"/>
          <w:szCs w:val="22"/>
        </w:rPr>
        <w:t>:</w:t>
      </w:r>
      <w:r>
        <w:rPr>
          <w:sz w:val="22"/>
          <w:szCs w:val="22"/>
        </w:rPr>
        <w:t xml:space="preserve"> </w:t>
      </w:r>
    </w:p>
    <w:p w:rsidR="00D9456C" w:rsidRPr="00A97619" w:rsidRDefault="00D9456C" w:rsidP="0049612D">
      <w:pPr>
        <w:jc w:val="both"/>
        <w:rPr>
          <w:sz w:val="22"/>
          <w:szCs w:val="22"/>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00"/>
      </w:tblGrid>
      <w:tr w:rsidR="00D9456C" w:rsidRPr="002C7C84" w:rsidTr="0049612D">
        <w:tc>
          <w:tcPr>
            <w:tcW w:w="9900" w:type="dxa"/>
          </w:tcPr>
          <w:p w:rsidR="00D9456C" w:rsidRPr="002C7C84" w:rsidRDefault="00D9456C" w:rsidP="0049612D">
            <w:pPr>
              <w:jc w:val="both"/>
            </w:pPr>
            <w:r w:rsidRPr="00E84104">
              <w:rPr>
                <w:sz w:val="22"/>
                <w:szCs w:val="22"/>
              </w:rPr>
              <w:t xml:space="preserve">This project has been requested by </w:t>
            </w:r>
            <w:r>
              <w:rPr>
                <w:sz w:val="22"/>
                <w:szCs w:val="22"/>
              </w:rPr>
              <w:t xml:space="preserve">the </w:t>
            </w:r>
            <w:r w:rsidRPr="00E84104">
              <w:rPr>
                <w:sz w:val="22"/>
                <w:szCs w:val="22"/>
              </w:rPr>
              <w:t>countries</w:t>
            </w:r>
            <w:r>
              <w:rPr>
                <w:sz w:val="22"/>
                <w:szCs w:val="22"/>
              </w:rPr>
              <w:t xml:space="preserve"> in West Africa and </w:t>
            </w:r>
            <w:r w:rsidRPr="00E84104">
              <w:rPr>
                <w:sz w:val="22"/>
                <w:szCs w:val="22"/>
              </w:rPr>
              <w:t>approved as part of</w:t>
            </w:r>
            <w:r>
              <w:rPr>
                <w:sz w:val="22"/>
                <w:szCs w:val="22"/>
              </w:rPr>
              <w:t xml:space="preserve"> </w:t>
            </w:r>
            <w:r w:rsidRPr="00E84104">
              <w:rPr>
                <w:sz w:val="22"/>
                <w:szCs w:val="22"/>
              </w:rPr>
              <w:t xml:space="preserve">the GEF </w:t>
            </w:r>
            <w:r>
              <w:rPr>
                <w:sz w:val="22"/>
                <w:szCs w:val="22"/>
              </w:rPr>
              <w:t xml:space="preserve">West Africa Program – subcomponent Biodiversity. </w:t>
            </w:r>
            <w:r w:rsidRPr="00E84104">
              <w:rPr>
                <w:sz w:val="22"/>
                <w:szCs w:val="22"/>
              </w:rPr>
              <w:t xml:space="preserve"> The program has been</w:t>
            </w:r>
            <w:r>
              <w:rPr>
                <w:sz w:val="22"/>
                <w:szCs w:val="22"/>
              </w:rPr>
              <w:t xml:space="preserve"> </w:t>
            </w:r>
            <w:r w:rsidRPr="00E84104">
              <w:rPr>
                <w:sz w:val="22"/>
                <w:szCs w:val="22"/>
              </w:rPr>
              <w:t>endorsed by Ministers of the region. No formal letters of endorsement are</w:t>
            </w:r>
            <w:r>
              <w:rPr>
                <w:sz w:val="22"/>
                <w:szCs w:val="22"/>
              </w:rPr>
              <w:t xml:space="preserve"> </w:t>
            </w:r>
            <w:r w:rsidRPr="00E84104">
              <w:rPr>
                <w:sz w:val="22"/>
                <w:szCs w:val="22"/>
              </w:rPr>
              <w:t>requested for this project</w:t>
            </w:r>
            <w:r>
              <w:rPr>
                <w:rFonts w:ascii="Arial" w:hAnsi="Arial" w:cs="Arial"/>
                <w:sz w:val="26"/>
                <w:szCs w:val="26"/>
              </w:rPr>
              <w:t>.</w:t>
            </w:r>
          </w:p>
        </w:tc>
      </w:tr>
    </w:tbl>
    <w:p w:rsidR="00D9456C" w:rsidRPr="006D4E1C" w:rsidRDefault="00D9456C" w:rsidP="0049612D">
      <w:pPr>
        <w:rPr>
          <w:sz w:val="22"/>
          <w:szCs w:val="22"/>
        </w:rPr>
      </w:pPr>
    </w:p>
    <w:p w:rsidR="00D9456C" w:rsidRPr="006D4E1C" w:rsidRDefault="00D9456C" w:rsidP="00AA2722">
      <w:pPr>
        <w:rPr>
          <w:sz w:val="22"/>
          <w:szCs w:val="22"/>
        </w:rPr>
      </w:pPr>
    </w:p>
    <w:p w:rsidR="00D9456C" w:rsidRPr="006D4E1C" w:rsidRDefault="00D9456C" w:rsidP="00C8408F">
      <w:pPr>
        <w:spacing w:after="120"/>
        <w:rPr>
          <w:rFonts w:ascii="Times New Roman Bold" w:hAnsi="Times New Roman Bold"/>
          <w:b/>
          <w:smallCaps/>
          <w:sz w:val="22"/>
          <w:szCs w:val="22"/>
        </w:rPr>
      </w:pPr>
      <w:r>
        <w:rPr>
          <w:rFonts w:ascii="Times New Roman Bold" w:hAnsi="Times New Roman Bold"/>
          <w:b/>
          <w:smallCaps/>
          <w:sz w:val="22"/>
          <w:szCs w:val="22"/>
        </w:rPr>
        <w:t>B</w:t>
      </w:r>
      <w:r w:rsidRPr="006D4E1C">
        <w:rPr>
          <w:rFonts w:ascii="Times New Roman Bold" w:hAnsi="Times New Roman Bold"/>
          <w:b/>
          <w:smallCaps/>
          <w:sz w:val="22"/>
          <w:szCs w:val="22"/>
        </w:rPr>
        <w:t xml:space="preserve">.  </w:t>
      </w:r>
      <w:r>
        <w:rPr>
          <w:rFonts w:ascii="Times New Roman Bold" w:hAnsi="Times New Roman Bold"/>
          <w:b/>
          <w:smallCaps/>
          <w:sz w:val="22"/>
          <w:szCs w:val="22"/>
        </w:rPr>
        <w:t>GEF A</w:t>
      </w:r>
      <w:r w:rsidRPr="006D4E1C">
        <w:rPr>
          <w:rFonts w:ascii="Times New Roman Bold" w:hAnsi="Times New Roman Bold"/>
          <w:b/>
          <w:smallCaps/>
          <w:sz w:val="22"/>
          <w:szCs w:val="22"/>
        </w:rPr>
        <w:t xml:space="preserve">gency(ies) </w:t>
      </w:r>
      <w:r>
        <w:rPr>
          <w:rFonts w:ascii="Times New Roman Bold" w:hAnsi="Times New Roman Bold"/>
          <w:b/>
          <w:smallCaps/>
          <w:sz w:val="22"/>
          <w:szCs w:val="22"/>
        </w:rPr>
        <w:t>Certification</w:t>
      </w:r>
      <w:r w:rsidRPr="006D4E1C">
        <w:rPr>
          <w:sz w:val="22"/>
          <w:szCs w:val="22"/>
        </w:rPr>
        <w:tab/>
      </w:r>
      <w:r w:rsidRPr="006D4E1C">
        <w:rPr>
          <w:sz w:val="22"/>
          <w:szCs w:val="22"/>
        </w:rPr>
        <w:tab/>
      </w:r>
      <w:r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D9456C" w:rsidRPr="006D4E1C" w:rsidTr="00112DE3">
        <w:trPr>
          <w:cantSplit/>
          <w:trHeight w:val="377"/>
        </w:trPr>
        <w:tc>
          <w:tcPr>
            <w:tcW w:w="10440" w:type="dxa"/>
          </w:tcPr>
          <w:p w:rsidR="00D9456C" w:rsidRPr="006D4E1C" w:rsidRDefault="00D9456C" w:rsidP="00C8408F">
            <w:pPr>
              <w:spacing w:after="120"/>
            </w:pPr>
            <w:r w:rsidRPr="006D4E1C">
              <w:rPr>
                <w:sz w:val="22"/>
                <w:szCs w:val="22"/>
              </w:rPr>
              <w:t xml:space="preserve">This request has been prepared in accordance with GEF policies and procedures </w:t>
            </w:r>
            <w:r>
              <w:rPr>
                <w:sz w:val="22"/>
                <w:szCs w:val="22"/>
              </w:rPr>
              <w:t>and meets the GEF criteria for p</w:t>
            </w:r>
            <w:r w:rsidRPr="006D4E1C">
              <w:rPr>
                <w:sz w:val="22"/>
                <w:szCs w:val="22"/>
              </w:rPr>
              <w:t xml:space="preserve">roject </w:t>
            </w:r>
            <w:r>
              <w:rPr>
                <w:sz w:val="22"/>
                <w:szCs w:val="22"/>
              </w:rPr>
              <w:t>i</w:t>
            </w:r>
            <w:r w:rsidRPr="006D4E1C">
              <w:rPr>
                <w:sz w:val="22"/>
                <w:szCs w:val="22"/>
              </w:rPr>
              <w:t xml:space="preserve">dentification and </w:t>
            </w:r>
            <w:r>
              <w:rPr>
                <w:sz w:val="22"/>
                <w:szCs w:val="22"/>
              </w:rPr>
              <w:t>p</w:t>
            </w:r>
            <w:r w:rsidRPr="006D4E1C">
              <w:rPr>
                <w:sz w:val="22"/>
                <w:szCs w:val="22"/>
              </w:rPr>
              <w:t>reparation.</w:t>
            </w:r>
          </w:p>
        </w:tc>
      </w:tr>
    </w:tbl>
    <w:p w:rsidR="00D9456C" w:rsidRDefault="00D9456C" w:rsidP="0049612D"/>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8"/>
        <w:gridCol w:w="1984"/>
        <w:gridCol w:w="1799"/>
        <w:gridCol w:w="1534"/>
        <w:gridCol w:w="1365"/>
        <w:gridCol w:w="1888"/>
      </w:tblGrid>
      <w:tr w:rsidR="00D9456C" w:rsidTr="0049612D">
        <w:tc>
          <w:tcPr>
            <w:tcW w:w="2160" w:type="dxa"/>
          </w:tcPr>
          <w:p w:rsidR="00D9456C" w:rsidRPr="000F71E7" w:rsidRDefault="00D9456C" w:rsidP="0049612D">
            <w:pPr>
              <w:jc w:val="center"/>
              <w:rPr>
                <w:sz w:val="20"/>
                <w:szCs w:val="20"/>
              </w:rPr>
            </w:pPr>
            <w:r w:rsidRPr="000F71E7">
              <w:rPr>
                <w:sz w:val="20"/>
                <w:szCs w:val="20"/>
              </w:rPr>
              <w:t>Agency Coordinator, Agency name</w:t>
            </w:r>
          </w:p>
        </w:tc>
        <w:tc>
          <w:tcPr>
            <w:tcW w:w="1800" w:type="dxa"/>
          </w:tcPr>
          <w:p w:rsidR="00D9456C" w:rsidRPr="00D838F7" w:rsidRDefault="00D9456C" w:rsidP="0049612D">
            <w:pPr>
              <w:jc w:val="center"/>
              <w:rPr>
                <w:sz w:val="20"/>
                <w:szCs w:val="20"/>
              </w:rPr>
            </w:pPr>
          </w:p>
          <w:p w:rsidR="00D9456C" w:rsidRPr="00D838F7" w:rsidRDefault="00D9456C" w:rsidP="0049612D">
            <w:pPr>
              <w:jc w:val="center"/>
              <w:rPr>
                <w:sz w:val="20"/>
                <w:szCs w:val="20"/>
              </w:rPr>
            </w:pPr>
            <w:r w:rsidRPr="00D838F7">
              <w:rPr>
                <w:sz w:val="20"/>
                <w:szCs w:val="20"/>
              </w:rPr>
              <w:t>Signature</w:t>
            </w:r>
          </w:p>
        </w:tc>
        <w:tc>
          <w:tcPr>
            <w:tcW w:w="1980" w:type="dxa"/>
          </w:tcPr>
          <w:p w:rsidR="00D9456C" w:rsidRPr="00F8720A" w:rsidRDefault="00D9456C" w:rsidP="0049612D">
            <w:pPr>
              <w:jc w:val="center"/>
              <w:rPr>
                <w:sz w:val="20"/>
                <w:szCs w:val="20"/>
              </w:rPr>
            </w:pPr>
            <w:r w:rsidRPr="00F8720A">
              <w:rPr>
                <w:sz w:val="20"/>
                <w:szCs w:val="20"/>
              </w:rPr>
              <w:t xml:space="preserve">Date </w:t>
            </w:r>
          </w:p>
          <w:p w:rsidR="00D9456C" w:rsidRPr="00F8720A" w:rsidRDefault="00D9456C" w:rsidP="0049612D">
            <w:pPr>
              <w:jc w:val="center"/>
              <w:rPr>
                <w:sz w:val="20"/>
                <w:szCs w:val="20"/>
              </w:rPr>
            </w:pPr>
          </w:p>
        </w:tc>
        <w:tc>
          <w:tcPr>
            <w:tcW w:w="1620" w:type="dxa"/>
          </w:tcPr>
          <w:p w:rsidR="00D9456C" w:rsidRPr="000F71E7" w:rsidRDefault="00D9456C" w:rsidP="0049612D">
            <w:pPr>
              <w:jc w:val="center"/>
              <w:rPr>
                <w:sz w:val="20"/>
                <w:szCs w:val="20"/>
              </w:rPr>
            </w:pPr>
            <w:r w:rsidRPr="000F71E7">
              <w:rPr>
                <w:sz w:val="20"/>
                <w:szCs w:val="20"/>
              </w:rPr>
              <w:t>Project Contact Person</w:t>
            </w:r>
          </w:p>
        </w:tc>
        <w:tc>
          <w:tcPr>
            <w:tcW w:w="1440" w:type="dxa"/>
          </w:tcPr>
          <w:p w:rsidR="00D9456C" w:rsidRPr="000F71E7" w:rsidRDefault="00D9456C" w:rsidP="0049612D">
            <w:pPr>
              <w:jc w:val="center"/>
              <w:rPr>
                <w:sz w:val="20"/>
                <w:szCs w:val="20"/>
              </w:rPr>
            </w:pPr>
          </w:p>
          <w:p w:rsidR="00D9456C" w:rsidRPr="000F71E7" w:rsidRDefault="00D9456C" w:rsidP="0049612D">
            <w:pPr>
              <w:jc w:val="center"/>
              <w:rPr>
                <w:sz w:val="20"/>
                <w:szCs w:val="20"/>
              </w:rPr>
            </w:pPr>
            <w:r w:rsidRPr="000F71E7">
              <w:rPr>
                <w:sz w:val="20"/>
                <w:szCs w:val="20"/>
              </w:rPr>
              <w:t>Telephone</w:t>
            </w:r>
          </w:p>
        </w:tc>
        <w:tc>
          <w:tcPr>
            <w:tcW w:w="1548" w:type="dxa"/>
          </w:tcPr>
          <w:p w:rsidR="00D9456C" w:rsidRPr="000F71E7" w:rsidRDefault="00D9456C" w:rsidP="0049612D">
            <w:pPr>
              <w:jc w:val="center"/>
              <w:rPr>
                <w:sz w:val="20"/>
                <w:szCs w:val="20"/>
              </w:rPr>
            </w:pPr>
          </w:p>
          <w:p w:rsidR="00D9456C" w:rsidRPr="000F71E7" w:rsidRDefault="00D9456C" w:rsidP="0049612D">
            <w:pPr>
              <w:jc w:val="center"/>
              <w:rPr>
                <w:sz w:val="20"/>
                <w:szCs w:val="20"/>
              </w:rPr>
            </w:pPr>
            <w:r w:rsidRPr="000F71E7">
              <w:rPr>
                <w:sz w:val="20"/>
                <w:szCs w:val="20"/>
              </w:rPr>
              <w:t>Email Address</w:t>
            </w:r>
          </w:p>
        </w:tc>
      </w:tr>
      <w:tr w:rsidR="00D9456C" w:rsidTr="0049612D">
        <w:tc>
          <w:tcPr>
            <w:tcW w:w="2160" w:type="dxa"/>
          </w:tcPr>
          <w:p w:rsidR="00D9456C" w:rsidRPr="000F71E7" w:rsidRDefault="00D9456C" w:rsidP="0049612D">
            <w:pPr>
              <w:rPr>
                <w:iCs/>
                <w:sz w:val="20"/>
                <w:szCs w:val="20"/>
              </w:rPr>
            </w:pPr>
            <w:r w:rsidRPr="000F71E7">
              <w:rPr>
                <w:iCs/>
                <w:sz w:val="20"/>
                <w:szCs w:val="20"/>
              </w:rPr>
              <w:t xml:space="preserve">Steve Gorman </w:t>
            </w:r>
          </w:p>
          <w:p w:rsidR="00D9456C" w:rsidRPr="000F71E7" w:rsidRDefault="00D9456C" w:rsidP="0049612D">
            <w:pPr>
              <w:rPr>
                <w:iCs/>
                <w:sz w:val="20"/>
                <w:szCs w:val="20"/>
              </w:rPr>
            </w:pPr>
            <w:r w:rsidRPr="000F71E7">
              <w:rPr>
                <w:iCs/>
                <w:sz w:val="20"/>
                <w:szCs w:val="20"/>
              </w:rPr>
              <w:t>GEF Executive Coordinator</w:t>
            </w:r>
          </w:p>
          <w:p w:rsidR="00D9456C" w:rsidRPr="000F71E7" w:rsidRDefault="00D9456C" w:rsidP="0049612D">
            <w:pPr>
              <w:rPr>
                <w:iCs/>
                <w:sz w:val="20"/>
                <w:szCs w:val="20"/>
              </w:rPr>
            </w:pPr>
            <w:r w:rsidRPr="000F71E7">
              <w:rPr>
                <w:iCs/>
                <w:sz w:val="20"/>
                <w:szCs w:val="20"/>
              </w:rPr>
              <w:t>The World Bank</w:t>
            </w:r>
          </w:p>
        </w:tc>
        <w:tc>
          <w:tcPr>
            <w:tcW w:w="1800" w:type="dxa"/>
          </w:tcPr>
          <w:p w:rsidR="00D9456C" w:rsidRPr="000F71E7" w:rsidRDefault="00D9456C" w:rsidP="0049612D">
            <w:pPr>
              <w:jc w:val="center"/>
              <w:rPr>
                <w:sz w:val="20"/>
                <w:szCs w:val="20"/>
              </w:rPr>
            </w:pPr>
            <w:r w:rsidRPr="00D50EAC">
              <w:rPr>
                <w:noProof/>
              </w:rPr>
              <w:pict>
                <v:shape id="Picture 1" o:spid="_x0000_i1025" type="#_x0000_t75" style="width:88.5pt;height:35.25pt;visibility:visible">
                  <v:imagedata r:id="rId14" o:title=""/>
                </v:shape>
              </w:pict>
            </w:r>
          </w:p>
        </w:tc>
        <w:tc>
          <w:tcPr>
            <w:tcW w:w="1980" w:type="dxa"/>
          </w:tcPr>
          <w:p w:rsidR="00D9456C" w:rsidRPr="00F8720A" w:rsidRDefault="00D9456C" w:rsidP="0049612D">
            <w:pPr>
              <w:jc w:val="center"/>
              <w:rPr>
                <w:sz w:val="20"/>
                <w:szCs w:val="20"/>
              </w:rPr>
            </w:pPr>
            <w:r>
              <w:rPr>
                <w:sz w:val="20"/>
                <w:szCs w:val="20"/>
              </w:rPr>
              <w:t>November 10</w:t>
            </w:r>
            <w:r w:rsidRPr="00F8720A">
              <w:rPr>
                <w:sz w:val="20"/>
                <w:szCs w:val="20"/>
              </w:rPr>
              <w:t>, 2009</w:t>
            </w:r>
          </w:p>
        </w:tc>
        <w:tc>
          <w:tcPr>
            <w:tcW w:w="1620" w:type="dxa"/>
          </w:tcPr>
          <w:p w:rsidR="00D9456C" w:rsidRPr="000F71E7" w:rsidRDefault="00D9456C" w:rsidP="0049612D">
            <w:pPr>
              <w:rPr>
                <w:sz w:val="20"/>
                <w:szCs w:val="20"/>
              </w:rPr>
            </w:pPr>
            <w:r>
              <w:rPr>
                <w:sz w:val="20"/>
                <w:szCs w:val="20"/>
              </w:rPr>
              <w:t>P. Agostini</w:t>
            </w:r>
          </w:p>
          <w:p w:rsidR="00D9456C" w:rsidRPr="000F71E7" w:rsidRDefault="00D9456C" w:rsidP="0049612D">
            <w:pPr>
              <w:rPr>
                <w:sz w:val="20"/>
                <w:szCs w:val="20"/>
              </w:rPr>
            </w:pPr>
            <w:r>
              <w:rPr>
                <w:sz w:val="20"/>
                <w:szCs w:val="20"/>
              </w:rPr>
              <w:t>AFR</w:t>
            </w:r>
            <w:r w:rsidRPr="000F71E7">
              <w:rPr>
                <w:sz w:val="20"/>
                <w:szCs w:val="20"/>
              </w:rPr>
              <w:t xml:space="preserve"> Regional GEF Coordinator</w:t>
            </w:r>
          </w:p>
        </w:tc>
        <w:tc>
          <w:tcPr>
            <w:tcW w:w="1440" w:type="dxa"/>
          </w:tcPr>
          <w:p w:rsidR="00D9456C" w:rsidRPr="000F71E7" w:rsidRDefault="00D9456C" w:rsidP="0049612D">
            <w:pPr>
              <w:jc w:val="center"/>
            </w:pPr>
            <w:r>
              <w:rPr>
                <w:sz w:val="22"/>
                <w:szCs w:val="22"/>
              </w:rPr>
              <w:t>x37620</w:t>
            </w:r>
          </w:p>
        </w:tc>
        <w:tc>
          <w:tcPr>
            <w:tcW w:w="1548" w:type="dxa"/>
          </w:tcPr>
          <w:p w:rsidR="00D9456C" w:rsidRPr="000F71E7" w:rsidRDefault="00D9456C" w:rsidP="0049612D">
            <w:pPr>
              <w:jc w:val="center"/>
              <w:rPr>
                <w:sz w:val="16"/>
                <w:szCs w:val="16"/>
              </w:rPr>
            </w:pPr>
          </w:p>
          <w:p w:rsidR="00D9456C" w:rsidRPr="000F71E7" w:rsidRDefault="00D9456C" w:rsidP="0049612D">
            <w:pPr>
              <w:jc w:val="center"/>
              <w:rPr>
                <w:sz w:val="16"/>
                <w:szCs w:val="16"/>
              </w:rPr>
            </w:pPr>
          </w:p>
          <w:p w:rsidR="00D9456C" w:rsidRPr="000F71E7" w:rsidRDefault="00D9456C" w:rsidP="0049612D">
            <w:pPr>
              <w:jc w:val="center"/>
              <w:rPr>
                <w:sz w:val="16"/>
                <w:szCs w:val="16"/>
              </w:rPr>
            </w:pPr>
            <w:r>
              <w:rPr>
                <w:sz w:val="16"/>
                <w:szCs w:val="16"/>
              </w:rPr>
              <w:t>pagostini@worldbank.org</w:t>
            </w:r>
          </w:p>
        </w:tc>
      </w:tr>
    </w:tbl>
    <w:p w:rsidR="00D9456C" w:rsidRPr="00F119C8" w:rsidRDefault="00D9456C" w:rsidP="0049612D">
      <w:pPr>
        <w:spacing w:after="80"/>
      </w:pPr>
      <w:r w:rsidRPr="00F119C8">
        <w:t xml:space="preserve"> </w:t>
      </w:r>
    </w:p>
    <w:p w:rsidR="00D9456C" w:rsidRDefault="00D9456C" w:rsidP="0049612D">
      <w:pPr>
        <w:pStyle w:val="Footer"/>
      </w:pPr>
      <w:r w:rsidRPr="00623FE2">
        <w:t xml:space="preserve"> </w:t>
      </w:r>
    </w:p>
    <w:p w:rsidR="00D9456C" w:rsidRDefault="00D9456C" w:rsidP="002466A6">
      <w:pPr>
        <w:pStyle w:val="Footer"/>
        <w:jc w:val="center"/>
      </w:pPr>
      <w:r>
        <w:br w:type="page"/>
      </w:r>
    </w:p>
    <w:p w:rsidR="00D9456C" w:rsidRPr="002466A6" w:rsidRDefault="00D9456C" w:rsidP="002466A6">
      <w:pPr>
        <w:pStyle w:val="Footer"/>
        <w:jc w:val="center"/>
        <w:rPr>
          <w:b/>
          <w:u w:val="single"/>
        </w:rPr>
      </w:pPr>
      <w:r w:rsidRPr="002466A6">
        <w:rPr>
          <w:b/>
          <w:u w:val="single"/>
        </w:rPr>
        <w:t xml:space="preserve">Response to comments in the </w:t>
      </w:r>
      <w:r>
        <w:rPr>
          <w:b/>
          <w:u w:val="single"/>
        </w:rPr>
        <w:t>GEFSEC R</w:t>
      </w:r>
      <w:r w:rsidRPr="002466A6">
        <w:rPr>
          <w:b/>
          <w:u w:val="single"/>
        </w:rPr>
        <w:t>eview sheet of November 17, 2009</w:t>
      </w:r>
    </w:p>
    <w:p w:rsidR="00D9456C" w:rsidRDefault="00D9456C" w:rsidP="002466A6">
      <w:pPr>
        <w:pStyle w:val="Footer"/>
        <w:jc w:val="both"/>
      </w:pPr>
    </w:p>
    <w:p w:rsidR="00D9456C" w:rsidRPr="002466A6" w:rsidRDefault="00D9456C" w:rsidP="002466A6">
      <w:pPr>
        <w:pStyle w:val="Default"/>
        <w:ind w:left="720" w:right="1260"/>
        <w:jc w:val="both"/>
        <w:rPr>
          <w:i/>
          <w:sz w:val="22"/>
          <w:szCs w:val="22"/>
        </w:rPr>
      </w:pPr>
      <w:r w:rsidRPr="002466A6">
        <w:rPr>
          <w:i/>
          <w:sz w:val="22"/>
          <w:szCs w:val="22"/>
        </w:rPr>
        <w:t xml:space="preserve">Comment - Calendar and project duration: That seems difficult to deliver all outputs in 24 months. Moreover, this project is going to glue individual projects under the Strategic Program for West Africa. The project needs to be developed on at least 3,5 years (the program completion date is in November 2015). </w:t>
      </w:r>
    </w:p>
    <w:p w:rsidR="00D9456C" w:rsidRPr="002466A6" w:rsidRDefault="00D9456C" w:rsidP="002466A6">
      <w:pPr>
        <w:pStyle w:val="Default"/>
        <w:ind w:left="720" w:right="1260"/>
        <w:jc w:val="both"/>
        <w:rPr>
          <w:sz w:val="22"/>
          <w:szCs w:val="22"/>
        </w:rPr>
      </w:pPr>
    </w:p>
    <w:p w:rsidR="00D9456C" w:rsidRPr="002466A6" w:rsidRDefault="00D9456C" w:rsidP="002466A6">
      <w:pPr>
        <w:pStyle w:val="Default"/>
        <w:ind w:left="720" w:right="1260"/>
        <w:jc w:val="both"/>
        <w:rPr>
          <w:sz w:val="22"/>
          <w:szCs w:val="22"/>
        </w:rPr>
      </w:pPr>
      <w:r w:rsidRPr="002466A6">
        <w:rPr>
          <w:sz w:val="22"/>
          <w:szCs w:val="22"/>
        </w:rPr>
        <w:t>Response: The project duration is expected to be 3 years. The duration and associated milestones have been revised.</w:t>
      </w:r>
    </w:p>
    <w:p w:rsidR="00D9456C" w:rsidRPr="002466A6" w:rsidRDefault="00D9456C" w:rsidP="002466A6">
      <w:pPr>
        <w:pStyle w:val="Default"/>
        <w:ind w:left="720" w:right="1260"/>
        <w:jc w:val="both"/>
        <w:rPr>
          <w:sz w:val="22"/>
          <w:szCs w:val="22"/>
        </w:rPr>
      </w:pPr>
    </w:p>
    <w:p w:rsidR="00D9456C" w:rsidRPr="002466A6" w:rsidRDefault="00D9456C" w:rsidP="002466A6">
      <w:pPr>
        <w:pStyle w:val="Default"/>
        <w:ind w:left="720" w:right="1260"/>
        <w:jc w:val="both"/>
        <w:rPr>
          <w:i/>
          <w:sz w:val="22"/>
          <w:szCs w:val="22"/>
        </w:rPr>
      </w:pPr>
      <w:r w:rsidRPr="002466A6">
        <w:rPr>
          <w:i/>
          <w:sz w:val="22"/>
          <w:szCs w:val="22"/>
        </w:rPr>
        <w:t xml:space="preserve">Comment - Project title: coordination is not the purpose of the project. Moreover, this is not an eligible activity for a GEF grant. Please, remove the word "coordination" in the outcomes (table A, p1), and in the text (p4). </w:t>
      </w:r>
    </w:p>
    <w:p w:rsidR="00D9456C" w:rsidRPr="002466A6" w:rsidRDefault="00D9456C" w:rsidP="002466A6">
      <w:pPr>
        <w:pStyle w:val="Default"/>
        <w:ind w:left="720" w:right="1260"/>
        <w:jc w:val="both"/>
        <w:rPr>
          <w:sz w:val="22"/>
          <w:szCs w:val="22"/>
        </w:rPr>
      </w:pPr>
    </w:p>
    <w:p w:rsidR="00D9456C" w:rsidRPr="002466A6" w:rsidRDefault="00D9456C" w:rsidP="002466A6">
      <w:pPr>
        <w:pStyle w:val="Default"/>
        <w:ind w:left="720" w:right="1260"/>
        <w:jc w:val="both"/>
        <w:rPr>
          <w:sz w:val="22"/>
          <w:szCs w:val="22"/>
        </w:rPr>
      </w:pPr>
      <w:r w:rsidRPr="002466A6">
        <w:rPr>
          <w:sz w:val="22"/>
          <w:szCs w:val="22"/>
        </w:rPr>
        <w:t xml:space="preserve">Response: Yes it is </w:t>
      </w:r>
      <w:r>
        <w:rPr>
          <w:sz w:val="22"/>
          <w:szCs w:val="22"/>
        </w:rPr>
        <w:t xml:space="preserve">clarified </w:t>
      </w:r>
      <w:r w:rsidRPr="002466A6">
        <w:rPr>
          <w:sz w:val="22"/>
          <w:szCs w:val="22"/>
        </w:rPr>
        <w:t>that the project is not focusing on regional coordination</w:t>
      </w:r>
      <w:r>
        <w:rPr>
          <w:sz w:val="22"/>
          <w:szCs w:val="22"/>
        </w:rPr>
        <w:t xml:space="preserve"> per se</w:t>
      </w:r>
      <w:r w:rsidRPr="002466A6">
        <w:rPr>
          <w:sz w:val="22"/>
          <w:szCs w:val="22"/>
        </w:rPr>
        <w:t xml:space="preserve"> but at enhancing capacities </w:t>
      </w:r>
      <w:r>
        <w:rPr>
          <w:sz w:val="22"/>
          <w:szCs w:val="22"/>
        </w:rPr>
        <w:t xml:space="preserve">of </w:t>
      </w:r>
      <w:r w:rsidRPr="002466A6">
        <w:rPr>
          <w:sz w:val="22"/>
          <w:szCs w:val="22"/>
        </w:rPr>
        <w:t>and knowledge sharing of good practices</w:t>
      </w:r>
      <w:r>
        <w:rPr>
          <w:sz w:val="22"/>
          <w:szCs w:val="22"/>
        </w:rPr>
        <w:t xml:space="preserve"> between participating countries of the West Africa Biodiversity program</w:t>
      </w:r>
      <w:r w:rsidRPr="002466A6">
        <w:rPr>
          <w:sz w:val="22"/>
          <w:szCs w:val="22"/>
        </w:rPr>
        <w:t xml:space="preserve">. The document </w:t>
      </w:r>
      <w:r>
        <w:rPr>
          <w:sz w:val="22"/>
          <w:szCs w:val="22"/>
        </w:rPr>
        <w:t>has been edited to remove any non-clarity on the issue</w:t>
      </w:r>
      <w:r w:rsidRPr="002466A6">
        <w:rPr>
          <w:sz w:val="22"/>
          <w:szCs w:val="22"/>
        </w:rPr>
        <w:t>.</w:t>
      </w:r>
      <w:r>
        <w:rPr>
          <w:sz w:val="22"/>
          <w:szCs w:val="22"/>
        </w:rPr>
        <w:t xml:space="preserve"> Also note that the title of the project does not indicate any coordination aspect and hence has been retained. </w:t>
      </w:r>
    </w:p>
    <w:p w:rsidR="00D9456C" w:rsidRPr="002466A6" w:rsidRDefault="00D9456C" w:rsidP="002466A6">
      <w:pPr>
        <w:pStyle w:val="Default"/>
        <w:ind w:left="720" w:right="1260"/>
        <w:jc w:val="both"/>
        <w:rPr>
          <w:sz w:val="22"/>
          <w:szCs w:val="22"/>
        </w:rPr>
      </w:pPr>
    </w:p>
    <w:p w:rsidR="00D9456C" w:rsidRPr="002466A6" w:rsidRDefault="00D9456C" w:rsidP="002466A6">
      <w:pPr>
        <w:pStyle w:val="Default"/>
        <w:ind w:left="720" w:right="1260"/>
        <w:jc w:val="both"/>
        <w:rPr>
          <w:sz w:val="22"/>
          <w:szCs w:val="22"/>
        </w:rPr>
      </w:pPr>
      <w:r w:rsidRPr="002466A6">
        <w:rPr>
          <w:i/>
          <w:sz w:val="22"/>
          <w:szCs w:val="22"/>
        </w:rPr>
        <w:t>Comment- Please, correct the table C (indicative financing plan summary): 2 cells are wrong</w:t>
      </w:r>
      <w:r w:rsidRPr="002466A6">
        <w:rPr>
          <w:sz w:val="22"/>
          <w:szCs w:val="22"/>
        </w:rPr>
        <w:t xml:space="preserve">. </w:t>
      </w:r>
    </w:p>
    <w:p w:rsidR="00D9456C" w:rsidRPr="002466A6" w:rsidRDefault="00D9456C" w:rsidP="002466A6">
      <w:pPr>
        <w:pStyle w:val="Default"/>
        <w:ind w:left="720" w:right="1260"/>
        <w:jc w:val="both"/>
        <w:rPr>
          <w:sz w:val="22"/>
          <w:szCs w:val="22"/>
        </w:rPr>
      </w:pPr>
      <w:r w:rsidRPr="002466A6">
        <w:rPr>
          <w:sz w:val="22"/>
          <w:szCs w:val="22"/>
        </w:rPr>
        <w:t>Response: Corrected.</w:t>
      </w:r>
    </w:p>
    <w:p w:rsidR="00D9456C" w:rsidRDefault="00D9456C" w:rsidP="002466A6">
      <w:pPr>
        <w:pStyle w:val="Default"/>
        <w:rPr>
          <w:sz w:val="20"/>
          <w:szCs w:val="20"/>
        </w:rPr>
      </w:pPr>
    </w:p>
    <w:p w:rsidR="00D9456C" w:rsidRDefault="00D9456C" w:rsidP="002466A6">
      <w:pPr>
        <w:pStyle w:val="Default"/>
        <w:rPr>
          <w:sz w:val="16"/>
          <w:szCs w:val="16"/>
        </w:rPr>
      </w:pPr>
      <w:r>
        <w:t xml:space="preserve"> </w:t>
      </w:r>
    </w:p>
    <w:sectPr w:rsidR="00D9456C" w:rsidSect="00B0394E">
      <w:footerReference w:type="even" r:id="rId15"/>
      <w:footerReference w:type="default" r:id="rId16"/>
      <w:pgSz w:w="12240" w:h="15840" w:code="1"/>
      <w:pgMar w:top="1008"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456C" w:rsidRDefault="00D9456C">
      <w:r>
        <w:separator/>
      </w:r>
    </w:p>
  </w:endnote>
  <w:endnote w:type="continuationSeparator" w:id="1">
    <w:p w:rsidR="00D9456C" w:rsidRDefault="00D9456C">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altName w:val="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NewRoman,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56C" w:rsidRDefault="00D9456C"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9456C" w:rsidRDefault="00D9456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56C" w:rsidRDefault="00D9456C"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8</w:t>
    </w:r>
    <w:r>
      <w:rPr>
        <w:rStyle w:val="PageNumber"/>
        <w:sz w:val="20"/>
      </w:rPr>
      <w:fldChar w:fldCharType="end"/>
    </w:r>
  </w:p>
  <w:p w:rsidR="00D9456C" w:rsidRDefault="00D9456C" w:rsidP="002A0791">
    <w:pPr>
      <w:pStyle w:val="Footer"/>
      <w:ind w:left="-540" w:right="360"/>
      <w:rPr>
        <w:color w:val="999999"/>
        <w:sz w:val="16"/>
      </w:rPr>
    </w:pPr>
    <w:r>
      <w:rPr>
        <w:color w:val="999999"/>
        <w:sz w:val="16"/>
      </w:rPr>
      <w:t xml:space="preserve">                      </w:t>
    </w:r>
  </w:p>
  <w:p w:rsidR="00D9456C" w:rsidRDefault="00D9456C" w:rsidP="00A63AFB">
    <w:pPr>
      <w:pStyle w:val="Footer"/>
      <w:ind w:left="-540"/>
      <w:rPr>
        <w:color w:val="999999"/>
        <w:sz w:val="16"/>
      </w:rPr>
    </w:pPr>
    <w:r>
      <w:rPr>
        <w:color w:val="999999"/>
        <w:sz w:val="16"/>
      </w:rPr>
      <w:t xml:space="preserve">            PIF-December  08                                                                                                                                                                                                        </w:t>
    </w:r>
    <w:r w:rsidRPr="00CC1C77">
      <w:rPr>
        <w:b/>
        <w:color w:val="999999"/>
        <w:sz w:val="16"/>
      </w:rPr>
      <w:fldChar w:fldCharType="begin"/>
    </w:r>
    <w:r w:rsidRPr="00CC1C77">
      <w:rPr>
        <w:b/>
        <w:color w:val="999999"/>
        <w:sz w:val="16"/>
      </w:rPr>
      <w:instrText xml:space="preserve"> DATE \@ "MM/dd/yyyy" </w:instrText>
    </w:r>
    <w:r w:rsidRPr="00CC1C77">
      <w:rPr>
        <w:b/>
        <w:color w:val="999999"/>
        <w:sz w:val="16"/>
      </w:rPr>
      <w:fldChar w:fldCharType="separate"/>
    </w:r>
    <w:r>
      <w:rPr>
        <w:b/>
        <w:noProof/>
        <w:color w:val="999999"/>
        <w:sz w:val="16"/>
      </w:rPr>
      <w:t>11/18/2009</w:t>
    </w:r>
    <w:r w:rsidRPr="00CC1C77">
      <w:rPr>
        <w:b/>
        <w:color w:val="999999"/>
        <w:sz w:val="16"/>
      </w:rPr>
      <w:fldChar w:fldCharType="end"/>
    </w:r>
    <w:r w:rsidRPr="00CC1C77">
      <w:rPr>
        <w:b/>
        <w:color w:val="999999"/>
        <w:sz w:val="16"/>
      </w:rPr>
      <w:t xml:space="preserve">   </w:t>
    </w:r>
    <w:r w:rsidRPr="00CC1C77">
      <w:rPr>
        <w:b/>
        <w:color w:val="999999"/>
        <w:sz w:val="16"/>
      </w:rPr>
      <w:fldChar w:fldCharType="begin"/>
    </w:r>
    <w:r w:rsidRPr="00CC1C77">
      <w:rPr>
        <w:b/>
        <w:color w:val="999999"/>
        <w:sz w:val="16"/>
      </w:rPr>
      <w:instrText xml:space="preserve"> TIME \@ "h:mm:ss am/pm" </w:instrText>
    </w:r>
    <w:r w:rsidRPr="00CC1C77">
      <w:rPr>
        <w:b/>
        <w:color w:val="999999"/>
        <w:sz w:val="16"/>
      </w:rPr>
      <w:fldChar w:fldCharType="separate"/>
    </w:r>
    <w:r>
      <w:rPr>
        <w:b/>
        <w:noProof/>
        <w:color w:val="999999"/>
        <w:sz w:val="16"/>
      </w:rPr>
      <w:t>11:32:25 AM</w:t>
    </w:r>
    <w:r w:rsidRPr="00CC1C77">
      <w:rPr>
        <w:b/>
        <w:color w:val="999999"/>
        <w:sz w:val="16"/>
      </w:rPr>
      <w:fldChar w:fldCharType="end"/>
    </w:r>
  </w:p>
  <w:p w:rsidR="00D9456C" w:rsidRDefault="00D9456C" w:rsidP="00A63AFB">
    <w:pPr>
      <w:pStyle w:val="Footer"/>
      <w:ind w:left="-540"/>
    </w:pPr>
  </w:p>
  <w:p w:rsidR="00D9456C" w:rsidRDefault="00D9456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456C" w:rsidRDefault="00D9456C">
      <w:r>
        <w:separator/>
      </w:r>
    </w:p>
  </w:footnote>
  <w:footnote w:type="continuationSeparator" w:id="1">
    <w:p w:rsidR="00D9456C" w:rsidRDefault="00D9456C">
      <w:r>
        <w:continuationSeparator/>
      </w:r>
    </w:p>
  </w:footnote>
  <w:footnote w:id="2">
    <w:p w:rsidR="00D9456C" w:rsidRDefault="00D9456C" w:rsidP="009671D4">
      <w:pPr>
        <w:pStyle w:val="FootnoteText"/>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D9456C" w:rsidRDefault="00D9456C">
      <w:pPr>
        <w:pStyle w:val="FootnoteText"/>
      </w:pPr>
      <w:r>
        <w:rPr>
          <w:rStyle w:val="FootnoteReference"/>
        </w:rPr>
        <w:footnoteRef/>
      </w:r>
      <w:r>
        <w:t xml:space="preserve">    </w:t>
      </w:r>
      <w:r w:rsidRPr="000A24E2">
        <w:rPr>
          <w:sz w:val="16"/>
          <w:szCs w:val="16"/>
        </w:rPr>
        <w:t>Select only those focal areas from which GEF financing is requested</w:t>
      </w:r>
      <w:r>
        <w:t>.</w:t>
      </w:r>
    </w:p>
  </w:footnote>
  <w:footnote w:id="4">
    <w:p w:rsidR="00D9456C" w:rsidRDefault="00D9456C">
      <w:pPr>
        <w:pStyle w:val="FootnoteText"/>
      </w:pPr>
      <w:r>
        <w:rPr>
          <w:rStyle w:val="FootnoteReference"/>
        </w:rPr>
        <w:footnoteRef/>
      </w:r>
      <w:r>
        <w:t xml:space="preserve">    </w:t>
      </w:r>
      <w:r>
        <w:rPr>
          <w:sz w:val="16"/>
          <w:szCs w:val="16"/>
        </w:rPr>
        <w:t>Include project preparation funds that were previously approved but exclude PPGs that are awaiting for approval.</w:t>
      </w:r>
    </w:p>
  </w:footnote>
  <w:footnote w:id="5">
    <w:p w:rsidR="00D9456C" w:rsidRDefault="00D9456C" w:rsidP="00D75936">
      <w:pPr>
        <w:pStyle w:val="FootnoteText"/>
        <w:jc w:val="both"/>
      </w:pPr>
      <w:r>
        <w:rPr>
          <w:rStyle w:val="FootnoteReference"/>
        </w:rPr>
        <w:footnoteRef/>
      </w:r>
      <w:r>
        <w:t xml:space="preserve"> During its Regular Sessions, including those of 2004 in Tripoli, Libya and 2006 in Brazzaville, Congo, the African Ministerial Conference on the Environment has consistently requested GEF enhanced support to Africa. This request was reiterated again in the form of a Declaration during the recently held 12</w:t>
      </w:r>
      <w:r w:rsidRPr="00041026">
        <w:rPr>
          <w:vertAlign w:val="superscript"/>
        </w:rPr>
        <w:t>th</w:t>
      </w:r>
      <w:r>
        <w:t xml:space="preserve"> Session of AMCEN in Johannesburg, South Africa on 12 June 2008.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DC14D3F"/>
    <w:multiLevelType w:val="hybridMultilevel"/>
    <w:tmpl w:val="BE425E4C"/>
    <w:lvl w:ilvl="0" w:tplc="21DA1ABA">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2EE7AD7"/>
    <w:multiLevelType w:val="hybridMultilevel"/>
    <w:tmpl w:val="3460A7AA"/>
    <w:lvl w:ilvl="0" w:tplc="6D8AAF28">
      <w:start w:val="2"/>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158126A0"/>
    <w:multiLevelType w:val="hybridMultilevel"/>
    <w:tmpl w:val="0586400E"/>
    <w:lvl w:ilvl="0" w:tplc="187A43A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73C206A"/>
    <w:multiLevelType w:val="hybridMultilevel"/>
    <w:tmpl w:val="942A909A"/>
    <w:lvl w:ilvl="0" w:tplc="04090005">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
    <w:nsid w:val="1F8E3024"/>
    <w:multiLevelType w:val="hybridMultilevel"/>
    <w:tmpl w:val="3C6C71A2"/>
    <w:lvl w:ilvl="0" w:tplc="9DF686B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272D1A3C"/>
    <w:multiLevelType w:val="hybridMultilevel"/>
    <w:tmpl w:val="17B8480E"/>
    <w:lvl w:ilvl="0" w:tplc="BC7A4D62">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27E7709E"/>
    <w:multiLevelType w:val="hybridMultilevel"/>
    <w:tmpl w:val="1B46D32E"/>
    <w:lvl w:ilvl="0" w:tplc="AF2805BA">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4A54177"/>
    <w:multiLevelType w:val="hybridMultilevel"/>
    <w:tmpl w:val="68EE0220"/>
    <w:lvl w:ilvl="0" w:tplc="04090001">
      <w:start w:val="1"/>
      <w:numFmt w:val="bullet"/>
      <w:lvlText w:val=""/>
      <w:lvlJc w:val="left"/>
      <w:pPr>
        <w:tabs>
          <w:tab w:val="num" w:pos="667"/>
        </w:tabs>
        <w:ind w:left="667" w:hanging="360"/>
      </w:pPr>
      <w:rPr>
        <w:rFonts w:ascii="Symbol" w:hAnsi="Symbol" w:hint="default"/>
      </w:rPr>
    </w:lvl>
    <w:lvl w:ilvl="1" w:tplc="2C8A1802">
      <w:start w:val="1"/>
      <w:numFmt w:val="bullet"/>
      <w:lvlText w:val=""/>
      <w:lvlJc w:val="left"/>
      <w:pPr>
        <w:tabs>
          <w:tab w:val="num" w:pos="1387"/>
        </w:tabs>
        <w:ind w:left="1387" w:hanging="360"/>
      </w:pPr>
      <w:rPr>
        <w:rFonts w:ascii="Wingdings" w:hAnsi="Wingdings" w:hint="default"/>
      </w:rPr>
    </w:lvl>
    <w:lvl w:ilvl="2" w:tplc="04090005" w:tentative="1">
      <w:start w:val="1"/>
      <w:numFmt w:val="bullet"/>
      <w:lvlText w:val=""/>
      <w:lvlJc w:val="left"/>
      <w:pPr>
        <w:tabs>
          <w:tab w:val="num" w:pos="2107"/>
        </w:tabs>
        <w:ind w:left="2107" w:hanging="360"/>
      </w:pPr>
      <w:rPr>
        <w:rFonts w:ascii="Wingdings" w:hAnsi="Wingdings" w:hint="default"/>
      </w:rPr>
    </w:lvl>
    <w:lvl w:ilvl="3" w:tplc="04090001" w:tentative="1">
      <w:start w:val="1"/>
      <w:numFmt w:val="bullet"/>
      <w:lvlText w:val=""/>
      <w:lvlJc w:val="left"/>
      <w:pPr>
        <w:tabs>
          <w:tab w:val="num" w:pos="2827"/>
        </w:tabs>
        <w:ind w:left="2827" w:hanging="360"/>
      </w:pPr>
      <w:rPr>
        <w:rFonts w:ascii="Symbol" w:hAnsi="Symbol" w:hint="default"/>
      </w:rPr>
    </w:lvl>
    <w:lvl w:ilvl="4" w:tplc="04090003" w:tentative="1">
      <w:start w:val="1"/>
      <w:numFmt w:val="bullet"/>
      <w:lvlText w:val="o"/>
      <w:lvlJc w:val="left"/>
      <w:pPr>
        <w:tabs>
          <w:tab w:val="num" w:pos="3547"/>
        </w:tabs>
        <w:ind w:left="3547" w:hanging="360"/>
      </w:pPr>
      <w:rPr>
        <w:rFonts w:ascii="Courier New" w:hAnsi="Courier New" w:hint="default"/>
      </w:rPr>
    </w:lvl>
    <w:lvl w:ilvl="5" w:tplc="04090005" w:tentative="1">
      <w:start w:val="1"/>
      <w:numFmt w:val="bullet"/>
      <w:lvlText w:val=""/>
      <w:lvlJc w:val="left"/>
      <w:pPr>
        <w:tabs>
          <w:tab w:val="num" w:pos="4267"/>
        </w:tabs>
        <w:ind w:left="4267" w:hanging="360"/>
      </w:pPr>
      <w:rPr>
        <w:rFonts w:ascii="Wingdings" w:hAnsi="Wingdings" w:hint="default"/>
      </w:rPr>
    </w:lvl>
    <w:lvl w:ilvl="6" w:tplc="04090001" w:tentative="1">
      <w:start w:val="1"/>
      <w:numFmt w:val="bullet"/>
      <w:lvlText w:val=""/>
      <w:lvlJc w:val="left"/>
      <w:pPr>
        <w:tabs>
          <w:tab w:val="num" w:pos="4987"/>
        </w:tabs>
        <w:ind w:left="4987" w:hanging="360"/>
      </w:pPr>
      <w:rPr>
        <w:rFonts w:ascii="Symbol" w:hAnsi="Symbol" w:hint="default"/>
      </w:rPr>
    </w:lvl>
    <w:lvl w:ilvl="7" w:tplc="04090003" w:tentative="1">
      <w:start w:val="1"/>
      <w:numFmt w:val="bullet"/>
      <w:lvlText w:val="o"/>
      <w:lvlJc w:val="left"/>
      <w:pPr>
        <w:tabs>
          <w:tab w:val="num" w:pos="5707"/>
        </w:tabs>
        <w:ind w:left="5707" w:hanging="360"/>
      </w:pPr>
      <w:rPr>
        <w:rFonts w:ascii="Courier New" w:hAnsi="Courier New" w:hint="default"/>
      </w:rPr>
    </w:lvl>
    <w:lvl w:ilvl="8" w:tplc="04090005" w:tentative="1">
      <w:start w:val="1"/>
      <w:numFmt w:val="bullet"/>
      <w:lvlText w:val=""/>
      <w:lvlJc w:val="left"/>
      <w:pPr>
        <w:tabs>
          <w:tab w:val="num" w:pos="6427"/>
        </w:tabs>
        <w:ind w:left="6427" w:hanging="360"/>
      </w:pPr>
      <w:rPr>
        <w:rFonts w:ascii="Wingdings" w:hAnsi="Wingdings" w:hint="default"/>
      </w:rPr>
    </w:lvl>
  </w:abstractNum>
  <w:abstractNum w:abstractNumId="9">
    <w:nsid w:val="45B02D38"/>
    <w:multiLevelType w:val="hybridMultilevel"/>
    <w:tmpl w:val="AD5AE18E"/>
    <w:lvl w:ilvl="0" w:tplc="3A7040C6">
      <w:start w:val="1"/>
      <w:numFmt w:val="lowerRoman"/>
      <w:lvlText w:val="(%1)"/>
      <w:lvlJc w:val="left"/>
      <w:pPr>
        <w:tabs>
          <w:tab w:val="num" w:pos="1080"/>
        </w:tabs>
        <w:ind w:left="1080" w:hanging="720"/>
      </w:pPr>
      <w:rPr>
        <w:rFonts w:cs="Times New Roman" w:hint="default"/>
      </w:r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5F022260"/>
    <w:multiLevelType w:val="hybridMultilevel"/>
    <w:tmpl w:val="DB68A05A"/>
    <w:lvl w:ilvl="0" w:tplc="187A43A4">
      <w:numFmt w:val="bullet"/>
      <w:lvlText w:val="-"/>
      <w:lvlJc w:val="left"/>
      <w:pPr>
        <w:tabs>
          <w:tab w:val="num" w:pos="360"/>
        </w:tabs>
        <w:ind w:left="360" w:hanging="360"/>
      </w:pPr>
      <w:rPr>
        <w:rFonts w:ascii="Times New Roman" w:eastAsia="Times New Roman" w:hAnsi="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6AB853E1"/>
    <w:multiLevelType w:val="hybridMultilevel"/>
    <w:tmpl w:val="561CC2E4"/>
    <w:lvl w:ilvl="0" w:tplc="04090015">
      <w:start w:val="1"/>
      <w:numFmt w:val="upp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1"/>
  </w:num>
  <w:num w:numId="2">
    <w:abstractNumId w:val="0"/>
  </w:num>
  <w:num w:numId="3">
    <w:abstractNumId w:val="6"/>
  </w:num>
  <w:num w:numId="4">
    <w:abstractNumId w:val="1"/>
  </w:num>
  <w:num w:numId="5">
    <w:abstractNumId w:val="2"/>
  </w:num>
  <w:num w:numId="6">
    <w:abstractNumId w:val="8"/>
  </w:num>
  <w:num w:numId="7">
    <w:abstractNumId w:val="10"/>
  </w:num>
  <w:num w:numId="8">
    <w:abstractNumId w:val="5"/>
  </w:num>
  <w:num w:numId="9">
    <w:abstractNumId w:val="4"/>
  </w:num>
  <w:num w:numId="10">
    <w:abstractNumId w:val="9"/>
  </w:num>
  <w:num w:numId="11">
    <w:abstractNumId w:val="3"/>
  </w:num>
  <w:num w:numId="12">
    <w:abstractNumId w:val="7"/>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20"/>
  <w:hyphenationZone w:val="425"/>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C6CA1"/>
    <w:rsid w:val="00001190"/>
    <w:rsid w:val="0000153B"/>
    <w:rsid w:val="00001540"/>
    <w:rsid w:val="00001C88"/>
    <w:rsid w:val="000053EF"/>
    <w:rsid w:val="000072E4"/>
    <w:rsid w:val="00007E9E"/>
    <w:rsid w:val="000100BF"/>
    <w:rsid w:val="000108DE"/>
    <w:rsid w:val="0001179E"/>
    <w:rsid w:val="00014177"/>
    <w:rsid w:val="000172AF"/>
    <w:rsid w:val="00020C48"/>
    <w:rsid w:val="00020CDE"/>
    <w:rsid w:val="00021667"/>
    <w:rsid w:val="000241CA"/>
    <w:rsid w:val="00024610"/>
    <w:rsid w:val="00025112"/>
    <w:rsid w:val="00027012"/>
    <w:rsid w:val="00030E9C"/>
    <w:rsid w:val="00031BC5"/>
    <w:rsid w:val="00034739"/>
    <w:rsid w:val="0003477D"/>
    <w:rsid w:val="0003527B"/>
    <w:rsid w:val="00035D06"/>
    <w:rsid w:val="00041026"/>
    <w:rsid w:val="00041A99"/>
    <w:rsid w:val="00041DD5"/>
    <w:rsid w:val="00043CC3"/>
    <w:rsid w:val="0004518F"/>
    <w:rsid w:val="00050786"/>
    <w:rsid w:val="00054155"/>
    <w:rsid w:val="00061D0D"/>
    <w:rsid w:val="000630F5"/>
    <w:rsid w:val="00063935"/>
    <w:rsid w:val="000659BF"/>
    <w:rsid w:val="00066A4C"/>
    <w:rsid w:val="00074640"/>
    <w:rsid w:val="00081C7F"/>
    <w:rsid w:val="00091470"/>
    <w:rsid w:val="00091CC9"/>
    <w:rsid w:val="00091E89"/>
    <w:rsid w:val="0009210D"/>
    <w:rsid w:val="0009289B"/>
    <w:rsid w:val="0009489C"/>
    <w:rsid w:val="0009716D"/>
    <w:rsid w:val="000A075B"/>
    <w:rsid w:val="000A24E2"/>
    <w:rsid w:val="000A3EEE"/>
    <w:rsid w:val="000A4BA2"/>
    <w:rsid w:val="000A69D0"/>
    <w:rsid w:val="000A6C92"/>
    <w:rsid w:val="000A6C97"/>
    <w:rsid w:val="000A7217"/>
    <w:rsid w:val="000B01AE"/>
    <w:rsid w:val="000B0DD8"/>
    <w:rsid w:val="000B1C04"/>
    <w:rsid w:val="000B1C89"/>
    <w:rsid w:val="000B2094"/>
    <w:rsid w:val="000B3A29"/>
    <w:rsid w:val="000B464E"/>
    <w:rsid w:val="000B62E1"/>
    <w:rsid w:val="000B6878"/>
    <w:rsid w:val="000B7D2E"/>
    <w:rsid w:val="000C0B1A"/>
    <w:rsid w:val="000C2D8F"/>
    <w:rsid w:val="000C5EBD"/>
    <w:rsid w:val="000C779A"/>
    <w:rsid w:val="000D0D55"/>
    <w:rsid w:val="000D73A1"/>
    <w:rsid w:val="000E1926"/>
    <w:rsid w:val="000E419D"/>
    <w:rsid w:val="000E625C"/>
    <w:rsid w:val="000E79F7"/>
    <w:rsid w:val="000F71B0"/>
    <w:rsid w:val="000F71E7"/>
    <w:rsid w:val="000F78B0"/>
    <w:rsid w:val="00103620"/>
    <w:rsid w:val="00104656"/>
    <w:rsid w:val="00106305"/>
    <w:rsid w:val="00106891"/>
    <w:rsid w:val="00110314"/>
    <w:rsid w:val="001123A5"/>
    <w:rsid w:val="001129E3"/>
    <w:rsid w:val="00112DE3"/>
    <w:rsid w:val="001132D4"/>
    <w:rsid w:val="00114689"/>
    <w:rsid w:val="00115A6E"/>
    <w:rsid w:val="001200FA"/>
    <w:rsid w:val="00123223"/>
    <w:rsid w:val="0012455F"/>
    <w:rsid w:val="00124E06"/>
    <w:rsid w:val="0012641D"/>
    <w:rsid w:val="00127D2D"/>
    <w:rsid w:val="00130F18"/>
    <w:rsid w:val="00131073"/>
    <w:rsid w:val="00132707"/>
    <w:rsid w:val="00134477"/>
    <w:rsid w:val="001351B8"/>
    <w:rsid w:val="00135456"/>
    <w:rsid w:val="001365E8"/>
    <w:rsid w:val="0013767F"/>
    <w:rsid w:val="00140549"/>
    <w:rsid w:val="0014092F"/>
    <w:rsid w:val="00143997"/>
    <w:rsid w:val="00150C08"/>
    <w:rsid w:val="00150F18"/>
    <w:rsid w:val="00151844"/>
    <w:rsid w:val="00152098"/>
    <w:rsid w:val="00153C62"/>
    <w:rsid w:val="00156962"/>
    <w:rsid w:val="00156FDD"/>
    <w:rsid w:val="00161BC0"/>
    <w:rsid w:val="0016500E"/>
    <w:rsid w:val="001671C3"/>
    <w:rsid w:val="00170E90"/>
    <w:rsid w:val="00175A71"/>
    <w:rsid w:val="00177611"/>
    <w:rsid w:val="0018053B"/>
    <w:rsid w:val="00183E2F"/>
    <w:rsid w:val="00184A13"/>
    <w:rsid w:val="00186780"/>
    <w:rsid w:val="001876E4"/>
    <w:rsid w:val="001921B5"/>
    <w:rsid w:val="001923DE"/>
    <w:rsid w:val="00193EB4"/>
    <w:rsid w:val="00194E00"/>
    <w:rsid w:val="001969D0"/>
    <w:rsid w:val="001A030A"/>
    <w:rsid w:val="001A04CA"/>
    <w:rsid w:val="001A34A9"/>
    <w:rsid w:val="001A45FC"/>
    <w:rsid w:val="001B14C4"/>
    <w:rsid w:val="001B1FC5"/>
    <w:rsid w:val="001B5580"/>
    <w:rsid w:val="001B662B"/>
    <w:rsid w:val="001B69B0"/>
    <w:rsid w:val="001B70F1"/>
    <w:rsid w:val="001C1A9C"/>
    <w:rsid w:val="001C29F9"/>
    <w:rsid w:val="001D38AA"/>
    <w:rsid w:val="001D7BBA"/>
    <w:rsid w:val="001D7E14"/>
    <w:rsid w:val="001E045F"/>
    <w:rsid w:val="001E0565"/>
    <w:rsid w:val="001F1C2A"/>
    <w:rsid w:val="001F1C3F"/>
    <w:rsid w:val="001F277D"/>
    <w:rsid w:val="001F386A"/>
    <w:rsid w:val="001F414C"/>
    <w:rsid w:val="001F4963"/>
    <w:rsid w:val="001F617B"/>
    <w:rsid w:val="001F7A4C"/>
    <w:rsid w:val="00200130"/>
    <w:rsid w:val="00200DDE"/>
    <w:rsid w:val="00201176"/>
    <w:rsid w:val="002013BE"/>
    <w:rsid w:val="00201EA7"/>
    <w:rsid w:val="00203A9D"/>
    <w:rsid w:val="00205736"/>
    <w:rsid w:val="00207C03"/>
    <w:rsid w:val="00210F68"/>
    <w:rsid w:val="0021270E"/>
    <w:rsid w:val="00217F7D"/>
    <w:rsid w:val="00220B82"/>
    <w:rsid w:val="00220CEF"/>
    <w:rsid w:val="002211BC"/>
    <w:rsid w:val="002228D1"/>
    <w:rsid w:val="0022401E"/>
    <w:rsid w:val="00224133"/>
    <w:rsid w:val="00225811"/>
    <w:rsid w:val="0022581E"/>
    <w:rsid w:val="0022762C"/>
    <w:rsid w:val="002302DB"/>
    <w:rsid w:val="00230BB9"/>
    <w:rsid w:val="00230CE1"/>
    <w:rsid w:val="002314DB"/>
    <w:rsid w:val="00232C90"/>
    <w:rsid w:val="002339B0"/>
    <w:rsid w:val="00237430"/>
    <w:rsid w:val="00237448"/>
    <w:rsid w:val="00240596"/>
    <w:rsid w:val="00244600"/>
    <w:rsid w:val="0024487A"/>
    <w:rsid w:val="002466A6"/>
    <w:rsid w:val="002543E8"/>
    <w:rsid w:val="00254F6B"/>
    <w:rsid w:val="00256C9B"/>
    <w:rsid w:val="0026198B"/>
    <w:rsid w:val="00262CF6"/>
    <w:rsid w:val="00264387"/>
    <w:rsid w:val="00265B92"/>
    <w:rsid w:val="00267329"/>
    <w:rsid w:val="00267833"/>
    <w:rsid w:val="002717BE"/>
    <w:rsid w:val="00271893"/>
    <w:rsid w:val="00272C8A"/>
    <w:rsid w:val="002730AC"/>
    <w:rsid w:val="00277C15"/>
    <w:rsid w:val="00280AE2"/>
    <w:rsid w:val="0028441E"/>
    <w:rsid w:val="00285A85"/>
    <w:rsid w:val="00287065"/>
    <w:rsid w:val="002920EE"/>
    <w:rsid w:val="00293AAA"/>
    <w:rsid w:val="00293CEB"/>
    <w:rsid w:val="0029432E"/>
    <w:rsid w:val="0029499F"/>
    <w:rsid w:val="00295789"/>
    <w:rsid w:val="00295E6E"/>
    <w:rsid w:val="002A0791"/>
    <w:rsid w:val="002A2167"/>
    <w:rsid w:val="002A2235"/>
    <w:rsid w:val="002A31DD"/>
    <w:rsid w:val="002A3753"/>
    <w:rsid w:val="002A4D23"/>
    <w:rsid w:val="002A587A"/>
    <w:rsid w:val="002A5AC2"/>
    <w:rsid w:val="002A6803"/>
    <w:rsid w:val="002B1A8F"/>
    <w:rsid w:val="002B1AD1"/>
    <w:rsid w:val="002B1D19"/>
    <w:rsid w:val="002B1D5E"/>
    <w:rsid w:val="002B2976"/>
    <w:rsid w:val="002B38BA"/>
    <w:rsid w:val="002B433C"/>
    <w:rsid w:val="002B5C2C"/>
    <w:rsid w:val="002B6319"/>
    <w:rsid w:val="002B6944"/>
    <w:rsid w:val="002C265E"/>
    <w:rsid w:val="002C2E66"/>
    <w:rsid w:val="002C542E"/>
    <w:rsid w:val="002C704D"/>
    <w:rsid w:val="002C7C84"/>
    <w:rsid w:val="002C7CB5"/>
    <w:rsid w:val="002C7CD7"/>
    <w:rsid w:val="002D16DB"/>
    <w:rsid w:val="002D481E"/>
    <w:rsid w:val="002D650A"/>
    <w:rsid w:val="002D7463"/>
    <w:rsid w:val="002E10D0"/>
    <w:rsid w:val="002E3C76"/>
    <w:rsid w:val="002F763B"/>
    <w:rsid w:val="003039C6"/>
    <w:rsid w:val="00303EF2"/>
    <w:rsid w:val="0030453C"/>
    <w:rsid w:val="00305E32"/>
    <w:rsid w:val="00310039"/>
    <w:rsid w:val="00310F1C"/>
    <w:rsid w:val="00311099"/>
    <w:rsid w:val="00312C74"/>
    <w:rsid w:val="00314E1D"/>
    <w:rsid w:val="00316B2E"/>
    <w:rsid w:val="00317000"/>
    <w:rsid w:val="00320368"/>
    <w:rsid w:val="0032250C"/>
    <w:rsid w:val="003229F2"/>
    <w:rsid w:val="00323B74"/>
    <w:rsid w:val="00324FA0"/>
    <w:rsid w:val="00333824"/>
    <w:rsid w:val="0033519F"/>
    <w:rsid w:val="00335E05"/>
    <w:rsid w:val="00336953"/>
    <w:rsid w:val="00340691"/>
    <w:rsid w:val="003406E0"/>
    <w:rsid w:val="00340D27"/>
    <w:rsid w:val="00346104"/>
    <w:rsid w:val="00346366"/>
    <w:rsid w:val="00346B78"/>
    <w:rsid w:val="0035091D"/>
    <w:rsid w:val="003521FB"/>
    <w:rsid w:val="00355A9B"/>
    <w:rsid w:val="00361478"/>
    <w:rsid w:val="00361A25"/>
    <w:rsid w:val="0036580D"/>
    <w:rsid w:val="003671E6"/>
    <w:rsid w:val="00367962"/>
    <w:rsid w:val="00377370"/>
    <w:rsid w:val="00377621"/>
    <w:rsid w:val="003778F2"/>
    <w:rsid w:val="003800CC"/>
    <w:rsid w:val="003809F8"/>
    <w:rsid w:val="00381093"/>
    <w:rsid w:val="0038128C"/>
    <w:rsid w:val="003827C0"/>
    <w:rsid w:val="00383222"/>
    <w:rsid w:val="00383C1A"/>
    <w:rsid w:val="00384866"/>
    <w:rsid w:val="00384F9C"/>
    <w:rsid w:val="003908B5"/>
    <w:rsid w:val="00392306"/>
    <w:rsid w:val="003924C7"/>
    <w:rsid w:val="00392920"/>
    <w:rsid w:val="00395BCE"/>
    <w:rsid w:val="0039687B"/>
    <w:rsid w:val="00396F81"/>
    <w:rsid w:val="00397253"/>
    <w:rsid w:val="0039738E"/>
    <w:rsid w:val="003A1FEC"/>
    <w:rsid w:val="003A27C9"/>
    <w:rsid w:val="003A567C"/>
    <w:rsid w:val="003A6C37"/>
    <w:rsid w:val="003B21C5"/>
    <w:rsid w:val="003B2C24"/>
    <w:rsid w:val="003B74F5"/>
    <w:rsid w:val="003C0353"/>
    <w:rsid w:val="003C0595"/>
    <w:rsid w:val="003C07BC"/>
    <w:rsid w:val="003C496A"/>
    <w:rsid w:val="003C5CA7"/>
    <w:rsid w:val="003C7222"/>
    <w:rsid w:val="003D1351"/>
    <w:rsid w:val="003D1786"/>
    <w:rsid w:val="003D2425"/>
    <w:rsid w:val="003E3B4C"/>
    <w:rsid w:val="003E48CF"/>
    <w:rsid w:val="003E4DA3"/>
    <w:rsid w:val="003E7380"/>
    <w:rsid w:val="003E79CE"/>
    <w:rsid w:val="003F224C"/>
    <w:rsid w:val="003F33AB"/>
    <w:rsid w:val="003F5625"/>
    <w:rsid w:val="003F5B3E"/>
    <w:rsid w:val="003F768D"/>
    <w:rsid w:val="00402723"/>
    <w:rsid w:val="004028CA"/>
    <w:rsid w:val="0040350B"/>
    <w:rsid w:val="004065E6"/>
    <w:rsid w:val="004076B4"/>
    <w:rsid w:val="004120C4"/>
    <w:rsid w:val="00412D31"/>
    <w:rsid w:val="00416E0C"/>
    <w:rsid w:val="00417919"/>
    <w:rsid w:val="004235F7"/>
    <w:rsid w:val="004263C3"/>
    <w:rsid w:val="00435793"/>
    <w:rsid w:val="00436277"/>
    <w:rsid w:val="00436717"/>
    <w:rsid w:val="00440BA2"/>
    <w:rsid w:val="004416C4"/>
    <w:rsid w:val="00445880"/>
    <w:rsid w:val="00446780"/>
    <w:rsid w:val="00447A32"/>
    <w:rsid w:val="00447C0E"/>
    <w:rsid w:val="004507EE"/>
    <w:rsid w:val="0045425B"/>
    <w:rsid w:val="0045535D"/>
    <w:rsid w:val="00456E19"/>
    <w:rsid w:val="0045763F"/>
    <w:rsid w:val="00457D40"/>
    <w:rsid w:val="004600C5"/>
    <w:rsid w:val="0046179D"/>
    <w:rsid w:val="004625D6"/>
    <w:rsid w:val="00464ACA"/>
    <w:rsid w:val="004650A5"/>
    <w:rsid w:val="00465C6D"/>
    <w:rsid w:val="00466A31"/>
    <w:rsid w:val="00467036"/>
    <w:rsid w:val="00467DC6"/>
    <w:rsid w:val="00470B26"/>
    <w:rsid w:val="0047186B"/>
    <w:rsid w:val="00471FD4"/>
    <w:rsid w:val="00473C0F"/>
    <w:rsid w:val="004762AA"/>
    <w:rsid w:val="0047692D"/>
    <w:rsid w:val="004833A9"/>
    <w:rsid w:val="00483607"/>
    <w:rsid w:val="00483FE7"/>
    <w:rsid w:val="004845C1"/>
    <w:rsid w:val="00485454"/>
    <w:rsid w:val="004863E3"/>
    <w:rsid w:val="00494041"/>
    <w:rsid w:val="00494761"/>
    <w:rsid w:val="00495BD7"/>
    <w:rsid w:val="0049612D"/>
    <w:rsid w:val="004965F1"/>
    <w:rsid w:val="004975CF"/>
    <w:rsid w:val="004A2E01"/>
    <w:rsid w:val="004A4781"/>
    <w:rsid w:val="004A53FD"/>
    <w:rsid w:val="004A629C"/>
    <w:rsid w:val="004B0811"/>
    <w:rsid w:val="004B3C89"/>
    <w:rsid w:val="004B4A8B"/>
    <w:rsid w:val="004B5942"/>
    <w:rsid w:val="004B7777"/>
    <w:rsid w:val="004B7C4C"/>
    <w:rsid w:val="004C0408"/>
    <w:rsid w:val="004C05FF"/>
    <w:rsid w:val="004C0BA8"/>
    <w:rsid w:val="004C3FCD"/>
    <w:rsid w:val="004C6CA1"/>
    <w:rsid w:val="004D0702"/>
    <w:rsid w:val="004D13C3"/>
    <w:rsid w:val="004D283D"/>
    <w:rsid w:val="004D677C"/>
    <w:rsid w:val="004D68F3"/>
    <w:rsid w:val="004D6F16"/>
    <w:rsid w:val="004E04B9"/>
    <w:rsid w:val="004E05CE"/>
    <w:rsid w:val="004E3AD3"/>
    <w:rsid w:val="004E67B6"/>
    <w:rsid w:val="004E77FC"/>
    <w:rsid w:val="004E78C4"/>
    <w:rsid w:val="004F083C"/>
    <w:rsid w:val="004F5F1C"/>
    <w:rsid w:val="00500846"/>
    <w:rsid w:val="00505B7F"/>
    <w:rsid w:val="00507172"/>
    <w:rsid w:val="00507642"/>
    <w:rsid w:val="00507BDE"/>
    <w:rsid w:val="0051223E"/>
    <w:rsid w:val="005122F5"/>
    <w:rsid w:val="00512C9E"/>
    <w:rsid w:val="00514C9A"/>
    <w:rsid w:val="00515C66"/>
    <w:rsid w:val="00516067"/>
    <w:rsid w:val="00521406"/>
    <w:rsid w:val="00521EA0"/>
    <w:rsid w:val="0052349A"/>
    <w:rsid w:val="00525437"/>
    <w:rsid w:val="00525516"/>
    <w:rsid w:val="00535555"/>
    <w:rsid w:val="00537F89"/>
    <w:rsid w:val="00540739"/>
    <w:rsid w:val="005416CC"/>
    <w:rsid w:val="00542F36"/>
    <w:rsid w:val="00547B7C"/>
    <w:rsid w:val="00550837"/>
    <w:rsid w:val="00551FF2"/>
    <w:rsid w:val="0055256E"/>
    <w:rsid w:val="005545D1"/>
    <w:rsid w:val="00557F6B"/>
    <w:rsid w:val="00566512"/>
    <w:rsid w:val="00566539"/>
    <w:rsid w:val="005670B1"/>
    <w:rsid w:val="00572D18"/>
    <w:rsid w:val="005731B9"/>
    <w:rsid w:val="005764D3"/>
    <w:rsid w:val="00577816"/>
    <w:rsid w:val="005807B7"/>
    <w:rsid w:val="00582659"/>
    <w:rsid w:val="0058418B"/>
    <w:rsid w:val="005846C1"/>
    <w:rsid w:val="0058527F"/>
    <w:rsid w:val="0058667B"/>
    <w:rsid w:val="005903A0"/>
    <w:rsid w:val="00590F54"/>
    <w:rsid w:val="00590FEB"/>
    <w:rsid w:val="00592614"/>
    <w:rsid w:val="00592FF6"/>
    <w:rsid w:val="00597BE5"/>
    <w:rsid w:val="005A21D8"/>
    <w:rsid w:val="005A23B1"/>
    <w:rsid w:val="005A28D9"/>
    <w:rsid w:val="005A41F8"/>
    <w:rsid w:val="005A4F82"/>
    <w:rsid w:val="005A6314"/>
    <w:rsid w:val="005A7CF3"/>
    <w:rsid w:val="005B2925"/>
    <w:rsid w:val="005B389E"/>
    <w:rsid w:val="005B4838"/>
    <w:rsid w:val="005B49B1"/>
    <w:rsid w:val="005B5261"/>
    <w:rsid w:val="005C0EA8"/>
    <w:rsid w:val="005C39B0"/>
    <w:rsid w:val="005C516C"/>
    <w:rsid w:val="005D0854"/>
    <w:rsid w:val="005D0EF3"/>
    <w:rsid w:val="005D2F10"/>
    <w:rsid w:val="005D3526"/>
    <w:rsid w:val="005D40E2"/>
    <w:rsid w:val="005D4D4F"/>
    <w:rsid w:val="005D55C1"/>
    <w:rsid w:val="005E06C2"/>
    <w:rsid w:val="005E0E4C"/>
    <w:rsid w:val="005E18F6"/>
    <w:rsid w:val="005E4B8E"/>
    <w:rsid w:val="005E727A"/>
    <w:rsid w:val="005E78C1"/>
    <w:rsid w:val="005E7A2F"/>
    <w:rsid w:val="005F0614"/>
    <w:rsid w:val="005F0738"/>
    <w:rsid w:val="005F175A"/>
    <w:rsid w:val="005F1E13"/>
    <w:rsid w:val="005F1FCB"/>
    <w:rsid w:val="005F2FB2"/>
    <w:rsid w:val="005F3531"/>
    <w:rsid w:val="005F43E8"/>
    <w:rsid w:val="005F6248"/>
    <w:rsid w:val="005F66BC"/>
    <w:rsid w:val="005F76DC"/>
    <w:rsid w:val="0060223F"/>
    <w:rsid w:val="00604234"/>
    <w:rsid w:val="00612862"/>
    <w:rsid w:val="00612DF4"/>
    <w:rsid w:val="0061382C"/>
    <w:rsid w:val="006140E2"/>
    <w:rsid w:val="00616E82"/>
    <w:rsid w:val="0062067B"/>
    <w:rsid w:val="00623FE2"/>
    <w:rsid w:val="0062632C"/>
    <w:rsid w:val="00626E77"/>
    <w:rsid w:val="006274B0"/>
    <w:rsid w:val="006276AD"/>
    <w:rsid w:val="00634ABD"/>
    <w:rsid w:val="00635622"/>
    <w:rsid w:val="00637FAF"/>
    <w:rsid w:val="00640854"/>
    <w:rsid w:val="0064379A"/>
    <w:rsid w:val="00646F87"/>
    <w:rsid w:val="00652044"/>
    <w:rsid w:val="00652EA7"/>
    <w:rsid w:val="0065308A"/>
    <w:rsid w:val="00655753"/>
    <w:rsid w:val="0065663E"/>
    <w:rsid w:val="00656F22"/>
    <w:rsid w:val="00661CAF"/>
    <w:rsid w:val="00662C9D"/>
    <w:rsid w:val="00671C80"/>
    <w:rsid w:val="00673759"/>
    <w:rsid w:val="00674ED7"/>
    <w:rsid w:val="00675F00"/>
    <w:rsid w:val="00675F7A"/>
    <w:rsid w:val="006764D6"/>
    <w:rsid w:val="00677176"/>
    <w:rsid w:val="00681BE0"/>
    <w:rsid w:val="00685FD2"/>
    <w:rsid w:val="0068675F"/>
    <w:rsid w:val="00686EB3"/>
    <w:rsid w:val="00687DAF"/>
    <w:rsid w:val="00692520"/>
    <w:rsid w:val="00694084"/>
    <w:rsid w:val="00697C32"/>
    <w:rsid w:val="006A1829"/>
    <w:rsid w:val="006A1BE2"/>
    <w:rsid w:val="006A28A6"/>
    <w:rsid w:val="006A5957"/>
    <w:rsid w:val="006A6163"/>
    <w:rsid w:val="006B0751"/>
    <w:rsid w:val="006B0A39"/>
    <w:rsid w:val="006B1249"/>
    <w:rsid w:val="006B248A"/>
    <w:rsid w:val="006B3A21"/>
    <w:rsid w:val="006B5F0E"/>
    <w:rsid w:val="006B6691"/>
    <w:rsid w:val="006C1D01"/>
    <w:rsid w:val="006C2998"/>
    <w:rsid w:val="006C2FC2"/>
    <w:rsid w:val="006C364A"/>
    <w:rsid w:val="006C386F"/>
    <w:rsid w:val="006C6314"/>
    <w:rsid w:val="006C7D50"/>
    <w:rsid w:val="006D0686"/>
    <w:rsid w:val="006D4E1C"/>
    <w:rsid w:val="006D7591"/>
    <w:rsid w:val="006F0879"/>
    <w:rsid w:val="006F4677"/>
    <w:rsid w:val="006F7C9B"/>
    <w:rsid w:val="007002F2"/>
    <w:rsid w:val="00701127"/>
    <w:rsid w:val="00701FF2"/>
    <w:rsid w:val="007065F9"/>
    <w:rsid w:val="00711499"/>
    <w:rsid w:val="00712AAF"/>
    <w:rsid w:val="00712DBE"/>
    <w:rsid w:val="0071440F"/>
    <w:rsid w:val="007149D3"/>
    <w:rsid w:val="00720502"/>
    <w:rsid w:val="007214F2"/>
    <w:rsid w:val="007236FB"/>
    <w:rsid w:val="00725DE1"/>
    <w:rsid w:val="00727D50"/>
    <w:rsid w:val="0073061D"/>
    <w:rsid w:val="00730B2C"/>
    <w:rsid w:val="00732B1A"/>
    <w:rsid w:val="00733E9E"/>
    <w:rsid w:val="00742F48"/>
    <w:rsid w:val="0074761D"/>
    <w:rsid w:val="00750B84"/>
    <w:rsid w:val="00753A0F"/>
    <w:rsid w:val="00754040"/>
    <w:rsid w:val="00754FB9"/>
    <w:rsid w:val="00756EE9"/>
    <w:rsid w:val="007572C6"/>
    <w:rsid w:val="00757EBA"/>
    <w:rsid w:val="00761E32"/>
    <w:rsid w:val="007625DF"/>
    <w:rsid w:val="00764F86"/>
    <w:rsid w:val="0076500D"/>
    <w:rsid w:val="00765372"/>
    <w:rsid w:val="007660FB"/>
    <w:rsid w:val="00767ACC"/>
    <w:rsid w:val="00767EF0"/>
    <w:rsid w:val="0077237A"/>
    <w:rsid w:val="00773163"/>
    <w:rsid w:val="00775DDB"/>
    <w:rsid w:val="00776D1F"/>
    <w:rsid w:val="00777E54"/>
    <w:rsid w:val="007855EC"/>
    <w:rsid w:val="00785CAE"/>
    <w:rsid w:val="007876F2"/>
    <w:rsid w:val="00793FCE"/>
    <w:rsid w:val="00796847"/>
    <w:rsid w:val="00797B00"/>
    <w:rsid w:val="007A24F0"/>
    <w:rsid w:val="007A28A3"/>
    <w:rsid w:val="007A36DE"/>
    <w:rsid w:val="007A38AA"/>
    <w:rsid w:val="007A3EA7"/>
    <w:rsid w:val="007A56CD"/>
    <w:rsid w:val="007A5D7E"/>
    <w:rsid w:val="007A624A"/>
    <w:rsid w:val="007A664B"/>
    <w:rsid w:val="007A678A"/>
    <w:rsid w:val="007A7584"/>
    <w:rsid w:val="007B1190"/>
    <w:rsid w:val="007B351D"/>
    <w:rsid w:val="007B63D1"/>
    <w:rsid w:val="007C0AB9"/>
    <w:rsid w:val="007C0E50"/>
    <w:rsid w:val="007C21CF"/>
    <w:rsid w:val="007C332B"/>
    <w:rsid w:val="007C3D2C"/>
    <w:rsid w:val="007C3FE2"/>
    <w:rsid w:val="007C4FC4"/>
    <w:rsid w:val="007C6B6A"/>
    <w:rsid w:val="007C6CF8"/>
    <w:rsid w:val="007D0E7F"/>
    <w:rsid w:val="007D2CAA"/>
    <w:rsid w:val="007D4792"/>
    <w:rsid w:val="007D5ACE"/>
    <w:rsid w:val="007D6D3D"/>
    <w:rsid w:val="007D775F"/>
    <w:rsid w:val="007D7BC5"/>
    <w:rsid w:val="007E19AA"/>
    <w:rsid w:val="007E2A78"/>
    <w:rsid w:val="007E7412"/>
    <w:rsid w:val="007F0B62"/>
    <w:rsid w:val="007F1133"/>
    <w:rsid w:val="007F140C"/>
    <w:rsid w:val="007F1C2E"/>
    <w:rsid w:val="007F20FA"/>
    <w:rsid w:val="007F218B"/>
    <w:rsid w:val="007F241B"/>
    <w:rsid w:val="007F359B"/>
    <w:rsid w:val="007F37DD"/>
    <w:rsid w:val="007F3EDA"/>
    <w:rsid w:val="007F4BE4"/>
    <w:rsid w:val="007F4E1D"/>
    <w:rsid w:val="007F6712"/>
    <w:rsid w:val="007F6E53"/>
    <w:rsid w:val="007F712D"/>
    <w:rsid w:val="007F7150"/>
    <w:rsid w:val="0080176C"/>
    <w:rsid w:val="00802572"/>
    <w:rsid w:val="008027F6"/>
    <w:rsid w:val="00806A8E"/>
    <w:rsid w:val="00807489"/>
    <w:rsid w:val="0081281C"/>
    <w:rsid w:val="008146C7"/>
    <w:rsid w:val="00820A88"/>
    <w:rsid w:val="00821391"/>
    <w:rsid w:val="00822A91"/>
    <w:rsid w:val="0082384B"/>
    <w:rsid w:val="00825619"/>
    <w:rsid w:val="00825ED2"/>
    <w:rsid w:val="0083219B"/>
    <w:rsid w:val="00832424"/>
    <w:rsid w:val="008348E5"/>
    <w:rsid w:val="00840610"/>
    <w:rsid w:val="00842C08"/>
    <w:rsid w:val="0084513E"/>
    <w:rsid w:val="00847218"/>
    <w:rsid w:val="00847C7F"/>
    <w:rsid w:val="00852F1A"/>
    <w:rsid w:val="008547E3"/>
    <w:rsid w:val="00854884"/>
    <w:rsid w:val="0085696E"/>
    <w:rsid w:val="00856F6D"/>
    <w:rsid w:val="00862A90"/>
    <w:rsid w:val="00862DA2"/>
    <w:rsid w:val="00865080"/>
    <w:rsid w:val="008663A7"/>
    <w:rsid w:val="0086749C"/>
    <w:rsid w:val="00867BD2"/>
    <w:rsid w:val="00873F6D"/>
    <w:rsid w:val="0087599D"/>
    <w:rsid w:val="00877530"/>
    <w:rsid w:val="008809F2"/>
    <w:rsid w:val="00882938"/>
    <w:rsid w:val="008831CF"/>
    <w:rsid w:val="0088484C"/>
    <w:rsid w:val="00884AAA"/>
    <w:rsid w:val="00885932"/>
    <w:rsid w:val="008865A7"/>
    <w:rsid w:val="00894EEB"/>
    <w:rsid w:val="00894F8D"/>
    <w:rsid w:val="00896650"/>
    <w:rsid w:val="0089792E"/>
    <w:rsid w:val="00897FA4"/>
    <w:rsid w:val="008A13C7"/>
    <w:rsid w:val="008A1857"/>
    <w:rsid w:val="008A31BC"/>
    <w:rsid w:val="008A3639"/>
    <w:rsid w:val="008A42AF"/>
    <w:rsid w:val="008A518C"/>
    <w:rsid w:val="008B0D14"/>
    <w:rsid w:val="008B19AA"/>
    <w:rsid w:val="008B44BF"/>
    <w:rsid w:val="008B55D1"/>
    <w:rsid w:val="008B5BA1"/>
    <w:rsid w:val="008C0C80"/>
    <w:rsid w:val="008C0E64"/>
    <w:rsid w:val="008C1ABF"/>
    <w:rsid w:val="008C4182"/>
    <w:rsid w:val="008D0D0A"/>
    <w:rsid w:val="008D0FFF"/>
    <w:rsid w:val="008D1036"/>
    <w:rsid w:val="008D121D"/>
    <w:rsid w:val="008D188E"/>
    <w:rsid w:val="008D22D7"/>
    <w:rsid w:val="008D51F4"/>
    <w:rsid w:val="008D5BB3"/>
    <w:rsid w:val="008D5DE3"/>
    <w:rsid w:val="008D767E"/>
    <w:rsid w:val="008E27F7"/>
    <w:rsid w:val="008E50C2"/>
    <w:rsid w:val="008E5215"/>
    <w:rsid w:val="008E5612"/>
    <w:rsid w:val="008E5DD9"/>
    <w:rsid w:val="008E6532"/>
    <w:rsid w:val="008E6611"/>
    <w:rsid w:val="008F34B7"/>
    <w:rsid w:val="008F3ED8"/>
    <w:rsid w:val="008F4C52"/>
    <w:rsid w:val="008F6AE7"/>
    <w:rsid w:val="008F78CC"/>
    <w:rsid w:val="008F7BAF"/>
    <w:rsid w:val="00900BD0"/>
    <w:rsid w:val="00902464"/>
    <w:rsid w:val="00904904"/>
    <w:rsid w:val="00910B7C"/>
    <w:rsid w:val="009113F8"/>
    <w:rsid w:val="00911719"/>
    <w:rsid w:val="0091371E"/>
    <w:rsid w:val="00914ADA"/>
    <w:rsid w:val="00915086"/>
    <w:rsid w:val="00917B86"/>
    <w:rsid w:val="00917DC9"/>
    <w:rsid w:val="00921F0F"/>
    <w:rsid w:val="00923B76"/>
    <w:rsid w:val="009248BA"/>
    <w:rsid w:val="00924C8E"/>
    <w:rsid w:val="00925723"/>
    <w:rsid w:val="00925DC7"/>
    <w:rsid w:val="0092684A"/>
    <w:rsid w:val="009269C7"/>
    <w:rsid w:val="0092712F"/>
    <w:rsid w:val="00930C60"/>
    <w:rsid w:val="00931CA6"/>
    <w:rsid w:val="00932203"/>
    <w:rsid w:val="00932B36"/>
    <w:rsid w:val="009338BF"/>
    <w:rsid w:val="00933919"/>
    <w:rsid w:val="00934037"/>
    <w:rsid w:val="0093463B"/>
    <w:rsid w:val="0093656B"/>
    <w:rsid w:val="00941FBD"/>
    <w:rsid w:val="009428BA"/>
    <w:rsid w:val="00942FC0"/>
    <w:rsid w:val="00943431"/>
    <w:rsid w:val="0095379B"/>
    <w:rsid w:val="009539D1"/>
    <w:rsid w:val="009543E8"/>
    <w:rsid w:val="00954F3A"/>
    <w:rsid w:val="00956008"/>
    <w:rsid w:val="009663C6"/>
    <w:rsid w:val="009671D4"/>
    <w:rsid w:val="00967FF5"/>
    <w:rsid w:val="00971DEC"/>
    <w:rsid w:val="009721FB"/>
    <w:rsid w:val="0097253D"/>
    <w:rsid w:val="00972689"/>
    <w:rsid w:val="00972962"/>
    <w:rsid w:val="00972C1A"/>
    <w:rsid w:val="0097325B"/>
    <w:rsid w:val="00973337"/>
    <w:rsid w:val="0097357F"/>
    <w:rsid w:val="00975CA0"/>
    <w:rsid w:val="00976401"/>
    <w:rsid w:val="0097796B"/>
    <w:rsid w:val="00977AFB"/>
    <w:rsid w:val="0098124E"/>
    <w:rsid w:val="009822C9"/>
    <w:rsid w:val="009828EC"/>
    <w:rsid w:val="0098782E"/>
    <w:rsid w:val="0099128C"/>
    <w:rsid w:val="00993E14"/>
    <w:rsid w:val="00994A24"/>
    <w:rsid w:val="0099625E"/>
    <w:rsid w:val="009A212B"/>
    <w:rsid w:val="009A2867"/>
    <w:rsid w:val="009A3F95"/>
    <w:rsid w:val="009A44BF"/>
    <w:rsid w:val="009A49BB"/>
    <w:rsid w:val="009B14C0"/>
    <w:rsid w:val="009B2791"/>
    <w:rsid w:val="009B4884"/>
    <w:rsid w:val="009B59EC"/>
    <w:rsid w:val="009B70F8"/>
    <w:rsid w:val="009C454A"/>
    <w:rsid w:val="009D1CC5"/>
    <w:rsid w:val="009D3016"/>
    <w:rsid w:val="009D3C35"/>
    <w:rsid w:val="009D42BB"/>
    <w:rsid w:val="009E0148"/>
    <w:rsid w:val="009E2CC6"/>
    <w:rsid w:val="009E379D"/>
    <w:rsid w:val="009E4F49"/>
    <w:rsid w:val="009E6E14"/>
    <w:rsid w:val="009E7799"/>
    <w:rsid w:val="009F0DBC"/>
    <w:rsid w:val="009F2208"/>
    <w:rsid w:val="009F483C"/>
    <w:rsid w:val="00A0225F"/>
    <w:rsid w:val="00A02555"/>
    <w:rsid w:val="00A0270C"/>
    <w:rsid w:val="00A145E5"/>
    <w:rsid w:val="00A15943"/>
    <w:rsid w:val="00A21BDC"/>
    <w:rsid w:val="00A22008"/>
    <w:rsid w:val="00A24DBD"/>
    <w:rsid w:val="00A2524F"/>
    <w:rsid w:val="00A25F41"/>
    <w:rsid w:val="00A2611C"/>
    <w:rsid w:val="00A27762"/>
    <w:rsid w:val="00A41A2B"/>
    <w:rsid w:val="00A43608"/>
    <w:rsid w:val="00A45F37"/>
    <w:rsid w:val="00A52D41"/>
    <w:rsid w:val="00A541C7"/>
    <w:rsid w:val="00A56CA6"/>
    <w:rsid w:val="00A56F03"/>
    <w:rsid w:val="00A578F0"/>
    <w:rsid w:val="00A57E34"/>
    <w:rsid w:val="00A6070D"/>
    <w:rsid w:val="00A615E0"/>
    <w:rsid w:val="00A6176E"/>
    <w:rsid w:val="00A623CD"/>
    <w:rsid w:val="00A63AFB"/>
    <w:rsid w:val="00A63DF4"/>
    <w:rsid w:val="00A64C3D"/>
    <w:rsid w:val="00A6533B"/>
    <w:rsid w:val="00A65A36"/>
    <w:rsid w:val="00A66FB6"/>
    <w:rsid w:val="00A67B4B"/>
    <w:rsid w:val="00A72E72"/>
    <w:rsid w:val="00A73916"/>
    <w:rsid w:val="00A76043"/>
    <w:rsid w:val="00A77112"/>
    <w:rsid w:val="00A77F52"/>
    <w:rsid w:val="00A8267D"/>
    <w:rsid w:val="00A82BF0"/>
    <w:rsid w:val="00A82DDF"/>
    <w:rsid w:val="00A84269"/>
    <w:rsid w:val="00A86A12"/>
    <w:rsid w:val="00A87739"/>
    <w:rsid w:val="00A87965"/>
    <w:rsid w:val="00A90BB8"/>
    <w:rsid w:val="00A9411B"/>
    <w:rsid w:val="00A94474"/>
    <w:rsid w:val="00A94BA0"/>
    <w:rsid w:val="00A94D3B"/>
    <w:rsid w:val="00A97619"/>
    <w:rsid w:val="00AA2722"/>
    <w:rsid w:val="00AA711A"/>
    <w:rsid w:val="00AA7DC1"/>
    <w:rsid w:val="00AB3952"/>
    <w:rsid w:val="00AB6758"/>
    <w:rsid w:val="00AC0A68"/>
    <w:rsid w:val="00AC0E71"/>
    <w:rsid w:val="00AC1625"/>
    <w:rsid w:val="00AC1C21"/>
    <w:rsid w:val="00AC2EDD"/>
    <w:rsid w:val="00AC4972"/>
    <w:rsid w:val="00AC79AD"/>
    <w:rsid w:val="00AD52B5"/>
    <w:rsid w:val="00AD5FFD"/>
    <w:rsid w:val="00AD7AAB"/>
    <w:rsid w:val="00AE1102"/>
    <w:rsid w:val="00AE2A3A"/>
    <w:rsid w:val="00AE2B24"/>
    <w:rsid w:val="00AE4D3C"/>
    <w:rsid w:val="00AE644C"/>
    <w:rsid w:val="00AE69A2"/>
    <w:rsid w:val="00AF02AE"/>
    <w:rsid w:val="00AF116D"/>
    <w:rsid w:val="00AF16F7"/>
    <w:rsid w:val="00AF44B5"/>
    <w:rsid w:val="00AF4ED8"/>
    <w:rsid w:val="00AF6CF4"/>
    <w:rsid w:val="00AF71D7"/>
    <w:rsid w:val="00AF725A"/>
    <w:rsid w:val="00B013AC"/>
    <w:rsid w:val="00B01593"/>
    <w:rsid w:val="00B0183B"/>
    <w:rsid w:val="00B0394E"/>
    <w:rsid w:val="00B042DE"/>
    <w:rsid w:val="00B04575"/>
    <w:rsid w:val="00B129AB"/>
    <w:rsid w:val="00B12AAD"/>
    <w:rsid w:val="00B12D37"/>
    <w:rsid w:val="00B1332F"/>
    <w:rsid w:val="00B16E2D"/>
    <w:rsid w:val="00B2005E"/>
    <w:rsid w:val="00B20579"/>
    <w:rsid w:val="00B2253A"/>
    <w:rsid w:val="00B22FA4"/>
    <w:rsid w:val="00B34333"/>
    <w:rsid w:val="00B35801"/>
    <w:rsid w:val="00B36C53"/>
    <w:rsid w:val="00B40FB1"/>
    <w:rsid w:val="00B435D0"/>
    <w:rsid w:val="00B43FE4"/>
    <w:rsid w:val="00B441C6"/>
    <w:rsid w:val="00B4512F"/>
    <w:rsid w:val="00B457FA"/>
    <w:rsid w:val="00B45859"/>
    <w:rsid w:val="00B47490"/>
    <w:rsid w:val="00B523EF"/>
    <w:rsid w:val="00B524D8"/>
    <w:rsid w:val="00B52D54"/>
    <w:rsid w:val="00B5486A"/>
    <w:rsid w:val="00B55C29"/>
    <w:rsid w:val="00B575E0"/>
    <w:rsid w:val="00B64926"/>
    <w:rsid w:val="00B66D20"/>
    <w:rsid w:val="00B67A88"/>
    <w:rsid w:val="00B70018"/>
    <w:rsid w:val="00B7095D"/>
    <w:rsid w:val="00B738D7"/>
    <w:rsid w:val="00B744BA"/>
    <w:rsid w:val="00B75E52"/>
    <w:rsid w:val="00B77DB8"/>
    <w:rsid w:val="00B82E94"/>
    <w:rsid w:val="00B84AF2"/>
    <w:rsid w:val="00B860DA"/>
    <w:rsid w:val="00B87FDD"/>
    <w:rsid w:val="00B90D36"/>
    <w:rsid w:val="00B91E23"/>
    <w:rsid w:val="00B9294E"/>
    <w:rsid w:val="00B947B8"/>
    <w:rsid w:val="00B97395"/>
    <w:rsid w:val="00BA138F"/>
    <w:rsid w:val="00BA48D1"/>
    <w:rsid w:val="00BB22B6"/>
    <w:rsid w:val="00BB2BCE"/>
    <w:rsid w:val="00BC0E1C"/>
    <w:rsid w:val="00BC12DE"/>
    <w:rsid w:val="00BC20C3"/>
    <w:rsid w:val="00BC22BA"/>
    <w:rsid w:val="00BC61EF"/>
    <w:rsid w:val="00BC6B72"/>
    <w:rsid w:val="00BD533D"/>
    <w:rsid w:val="00BD606D"/>
    <w:rsid w:val="00BD610E"/>
    <w:rsid w:val="00BD68F0"/>
    <w:rsid w:val="00BD708B"/>
    <w:rsid w:val="00BD7FA7"/>
    <w:rsid w:val="00BE1364"/>
    <w:rsid w:val="00BE166E"/>
    <w:rsid w:val="00BE269C"/>
    <w:rsid w:val="00BE26EC"/>
    <w:rsid w:val="00BE4F08"/>
    <w:rsid w:val="00BE65F6"/>
    <w:rsid w:val="00BF0AAA"/>
    <w:rsid w:val="00BF0DF6"/>
    <w:rsid w:val="00BF15A0"/>
    <w:rsid w:val="00BF22C3"/>
    <w:rsid w:val="00BF6378"/>
    <w:rsid w:val="00C04D01"/>
    <w:rsid w:val="00C05108"/>
    <w:rsid w:val="00C05EEA"/>
    <w:rsid w:val="00C07D36"/>
    <w:rsid w:val="00C16DC0"/>
    <w:rsid w:val="00C17143"/>
    <w:rsid w:val="00C17232"/>
    <w:rsid w:val="00C20DC8"/>
    <w:rsid w:val="00C23927"/>
    <w:rsid w:val="00C2665D"/>
    <w:rsid w:val="00C26BFA"/>
    <w:rsid w:val="00C27D86"/>
    <w:rsid w:val="00C30758"/>
    <w:rsid w:val="00C320F4"/>
    <w:rsid w:val="00C3268F"/>
    <w:rsid w:val="00C344CA"/>
    <w:rsid w:val="00C34F1F"/>
    <w:rsid w:val="00C35BD0"/>
    <w:rsid w:val="00C36266"/>
    <w:rsid w:val="00C422F6"/>
    <w:rsid w:val="00C45A8E"/>
    <w:rsid w:val="00C5060C"/>
    <w:rsid w:val="00C51994"/>
    <w:rsid w:val="00C55798"/>
    <w:rsid w:val="00C56BB4"/>
    <w:rsid w:val="00C57820"/>
    <w:rsid w:val="00C62377"/>
    <w:rsid w:val="00C6311F"/>
    <w:rsid w:val="00C64466"/>
    <w:rsid w:val="00C6460B"/>
    <w:rsid w:val="00C64A2C"/>
    <w:rsid w:val="00C64E4C"/>
    <w:rsid w:val="00C65790"/>
    <w:rsid w:val="00C71032"/>
    <w:rsid w:val="00C71166"/>
    <w:rsid w:val="00C71E1E"/>
    <w:rsid w:val="00C73AA0"/>
    <w:rsid w:val="00C76A34"/>
    <w:rsid w:val="00C77C0E"/>
    <w:rsid w:val="00C81B8F"/>
    <w:rsid w:val="00C835F1"/>
    <w:rsid w:val="00C83D3E"/>
    <w:rsid w:val="00C84062"/>
    <w:rsid w:val="00C8408F"/>
    <w:rsid w:val="00C85F99"/>
    <w:rsid w:val="00C8614D"/>
    <w:rsid w:val="00C87CBA"/>
    <w:rsid w:val="00C87E8F"/>
    <w:rsid w:val="00C90084"/>
    <w:rsid w:val="00C93AEB"/>
    <w:rsid w:val="00C94444"/>
    <w:rsid w:val="00C97373"/>
    <w:rsid w:val="00C9749C"/>
    <w:rsid w:val="00CA1F3E"/>
    <w:rsid w:val="00CA3929"/>
    <w:rsid w:val="00CA4923"/>
    <w:rsid w:val="00CA5475"/>
    <w:rsid w:val="00CA6343"/>
    <w:rsid w:val="00CB3DD7"/>
    <w:rsid w:val="00CB3EDD"/>
    <w:rsid w:val="00CB4ED3"/>
    <w:rsid w:val="00CB615E"/>
    <w:rsid w:val="00CB6D21"/>
    <w:rsid w:val="00CC0998"/>
    <w:rsid w:val="00CC1488"/>
    <w:rsid w:val="00CC1C77"/>
    <w:rsid w:val="00CC50FE"/>
    <w:rsid w:val="00CC679F"/>
    <w:rsid w:val="00CD063F"/>
    <w:rsid w:val="00CD0C2B"/>
    <w:rsid w:val="00CD14F3"/>
    <w:rsid w:val="00CD1913"/>
    <w:rsid w:val="00CD1D94"/>
    <w:rsid w:val="00CD21EA"/>
    <w:rsid w:val="00CD2D38"/>
    <w:rsid w:val="00CD4C0A"/>
    <w:rsid w:val="00CD5E2E"/>
    <w:rsid w:val="00CD6901"/>
    <w:rsid w:val="00CD6B66"/>
    <w:rsid w:val="00CE3142"/>
    <w:rsid w:val="00CE3A32"/>
    <w:rsid w:val="00CE3D5C"/>
    <w:rsid w:val="00CE5512"/>
    <w:rsid w:val="00CE6748"/>
    <w:rsid w:val="00CF2DE0"/>
    <w:rsid w:val="00CF3EF8"/>
    <w:rsid w:val="00CF63A2"/>
    <w:rsid w:val="00CF7552"/>
    <w:rsid w:val="00CF7E9B"/>
    <w:rsid w:val="00D01E17"/>
    <w:rsid w:val="00D0223C"/>
    <w:rsid w:val="00D043BA"/>
    <w:rsid w:val="00D045C1"/>
    <w:rsid w:val="00D05270"/>
    <w:rsid w:val="00D1187F"/>
    <w:rsid w:val="00D12CEA"/>
    <w:rsid w:val="00D12F84"/>
    <w:rsid w:val="00D12FB0"/>
    <w:rsid w:val="00D13FDC"/>
    <w:rsid w:val="00D1451F"/>
    <w:rsid w:val="00D1516A"/>
    <w:rsid w:val="00D1667F"/>
    <w:rsid w:val="00D2006D"/>
    <w:rsid w:val="00D23AB0"/>
    <w:rsid w:val="00D23F4B"/>
    <w:rsid w:val="00D3023A"/>
    <w:rsid w:val="00D30B00"/>
    <w:rsid w:val="00D336FE"/>
    <w:rsid w:val="00D355D0"/>
    <w:rsid w:val="00D36F7A"/>
    <w:rsid w:val="00D40A33"/>
    <w:rsid w:val="00D42AEE"/>
    <w:rsid w:val="00D4434F"/>
    <w:rsid w:val="00D44717"/>
    <w:rsid w:val="00D44BA1"/>
    <w:rsid w:val="00D466A9"/>
    <w:rsid w:val="00D5048E"/>
    <w:rsid w:val="00D507B5"/>
    <w:rsid w:val="00D50E53"/>
    <w:rsid w:val="00D50EAC"/>
    <w:rsid w:val="00D513CB"/>
    <w:rsid w:val="00D56400"/>
    <w:rsid w:val="00D57546"/>
    <w:rsid w:val="00D71EA8"/>
    <w:rsid w:val="00D75374"/>
    <w:rsid w:val="00D754EC"/>
    <w:rsid w:val="00D75936"/>
    <w:rsid w:val="00D75947"/>
    <w:rsid w:val="00D76AF5"/>
    <w:rsid w:val="00D817BC"/>
    <w:rsid w:val="00D826E9"/>
    <w:rsid w:val="00D838F7"/>
    <w:rsid w:val="00D8433E"/>
    <w:rsid w:val="00D84D74"/>
    <w:rsid w:val="00D914DF"/>
    <w:rsid w:val="00D91CE7"/>
    <w:rsid w:val="00D9456C"/>
    <w:rsid w:val="00D95761"/>
    <w:rsid w:val="00D958D0"/>
    <w:rsid w:val="00D96383"/>
    <w:rsid w:val="00D966C6"/>
    <w:rsid w:val="00DA072B"/>
    <w:rsid w:val="00DA09B2"/>
    <w:rsid w:val="00DA3055"/>
    <w:rsid w:val="00DA39C0"/>
    <w:rsid w:val="00DA5559"/>
    <w:rsid w:val="00DA650B"/>
    <w:rsid w:val="00DA7976"/>
    <w:rsid w:val="00DB2140"/>
    <w:rsid w:val="00DB3C6F"/>
    <w:rsid w:val="00DB4C73"/>
    <w:rsid w:val="00DB6A90"/>
    <w:rsid w:val="00DB6C92"/>
    <w:rsid w:val="00DB71C1"/>
    <w:rsid w:val="00DB71FE"/>
    <w:rsid w:val="00DC1A13"/>
    <w:rsid w:val="00DC1D91"/>
    <w:rsid w:val="00DC223C"/>
    <w:rsid w:val="00DC33F2"/>
    <w:rsid w:val="00DC6E36"/>
    <w:rsid w:val="00DD1629"/>
    <w:rsid w:val="00DD666F"/>
    <w:rsid w:val="00DD6A0B"/>
    <w:rsid w:val="00DE191C"/>
    <w:rsid w:val="00DE25E3"/>
    <w:rsid w:val="00DE4A38"/>
    <w:rsid w:val="00DE761A"/>
    <w:rsid w:val="00DE7BCD"/>
    <w:rsid w:val="00DF241B"/>
    <w:rsid w:val="00E03908"/>
    <w:rsid w:val="00E03A03"/>
    <w:rsid w:val="00E04360"/>
    <w:rsid w:val="00E04BC6"/>
    <w:rsid w:val="00E052DF"/>
    <w:rsid w:val="00E05DA4"/>
    <w:rsid w:val="00E0641A"/>
    <w:rsid w:val="00E07981"/>
    <w:rsid w:val="00E07B55"/>
    <w:rsid w:val="00E10BF2"/>
    <w:rsid w:val="00E10D29"/>
    <w:rsid w:val="00E1295C"/>
    <w:rsid w:val="00E1333C"/>
    <w:rsid w:val="00E13DAF"/>
    <w:rsid w:val="00E15097"/>
    <w:rsid w:val="00E15ACA"/>
    <w:rsid w:val="00E2088C"/>
    <w:rsid w:val="00E210A2"/>
    <w:rsid w:val="00E22CF9"/>
    <w:rsid w:val="00E239AA"/>
    <w:rsid w:val="00E23B1C"/>
    <w:rsid w:val="00E24845"/>
    <w:rsid w:val="00E25F82"/>
    <w:rsid w:val="00E25FE0"/>
    <w:rsid w:val="00E3061D"/>
    <w:rsid w:val="00E312C9"/>
    <w:rsid w:val="00E317A6"/>
    <w:rsid w:val="00E3401D"/>
    <w:rsid w:val="00E3416A"/>
    <w:rsid w:val="00E34D6A"/>
    <w:rsid w:val="00E4287F"/>
    <w:rsid w:val="00E47079"/>
    <w:rsid w:val="00E514B7"/>
    <w:rsid w:val="00E51A3E"/>
    <w:rsid w:val="00E51B99"/>
    <w:rsid w:val="00E524A8"/>
    <w:rsid w:val="00E52C13"/>
    <w:rsid w:val="00E538AA"/>
    <w:rsid w:val="00E5457C"/>
    <w:rsid w:val="00E56548"/>
    <w:rsid w:val="00E61F27"/>
    <w:rsid w:val="00E70075"/>
    <w:rsid w:val="00E71EDD"/>
    <w:rsid w:val="00E77A48"/>
    <w:rsid w:val="00E80DF8"/>
    <w:rsid w:val="00E822F8"/>
    <w:rsid w:val="00E82A38"/>
    <w:rsid w:val="00E83E87"/>
    <w:rsid w:val="00E84104"/>
    <w:rsid w:val="00E8731B"/>
    <w:rsid w:val="00E9042A"/>
    <w:rsid w:val="00E90ECC"/>
    <w:rsid w:val="00E911A5"/>
    <w:rsid w:val="00E92996"/>
    <w:rsid w:val="00E95AF9"/>
    <w:rsid w:val="00E95B20"/>
    <w:rsid w:val="00E961F4"/>
    <w:rsid w:val="00E96208"/>
    <w:rsid w:val="00E9726B"/>
    <w:rsid w:val="00EA05D7"/>
    <w:rsid w:val="00EA1504"/>
    <w:rsid w:val="00EA4AA1"/>
    <w:rsid w:val="00EA64E9"/>
    <w:rsid w:val="00EA7854"/>
    <w:rsid w:val="00EA7EB1"/>
    <w:rsid w:val="00EB21CE"/>
    <w:rsid w:val="00EB3090"/>
    <w:rsid w:val="00EB46D0"/>
    <w:rsid w:val="00EB5C1C"/>
    <w:rsid w:val="00EB7162"/>
    <w:rsid w:val="00EC16BD"/>
    <w:rsid w:val="00EC5630"/>
    <w:rsid w:val="00ED030A"/>
    <w:rsid w:val="00ED04E9"/>
    <w:rsid w:val="00ED16C6"/>
    <w:rsid w:val="00ED3EF7"/>
    <w:rsid w:val="00EE05FC"/>
    <w:rsid w:val="00EE19C6"/>
    <w:rsid w:val="00EE3BB2"/>
    <w:rsid w:val="00EE490A"/>
    <w:rsid w:val="00EE7CBA"/>
    <w:rsid w:val="00EF0AC1"/>
    <w:rsid w:val="00EF156A"/>
    <w:rsid w:val="00EF1B71"/>
    <w:rsid w:val="00EF1C17"/>
    <w:rsid w:val="00EF3DDD"/>
    <w:rsid w:val="00EF4ECA"/>
    <w:rsid w:val="00EF59B7"/>
    <w:rsid w:val="00EF76CA"/>
    <w:rsid w:val="00F07254"/>
    <w:rsid w:val="00F11660"/>
    <w:rsid w:val="00F119C8"/>
    <w:rsid w:val="00F12E33"/>
    <w:rsid w:val="00F13FC9"/>
    <w:rsid w:val="00F15103"/>
    <w:rsid w:val="00F15836"/>
    <w:rsid w:val="00F1599C"/>
    <w:rsid w:val="00F16527"/>
    <w:rsid w:val="00F17D3C"/>
    <w:rsid w:val="00F20B77"/>
    <w:rsid w:val="00F20BEA"/>
    <w:rsid w:val="00F2176F"/>
    <w:rsid w:val="00F21B59"/>
    <w:rsid w:val="00F22034"/>
    <w:rsid w:val="00F22704"/>
    <w:rsid w:val="00F2526B"/>
    <w:rsid w:val="00F25455"/>
    <w:rsid w:val="00F32F03"/>
    <w:rsid w:val="00F339D9"/>
    <w:rsid w:val="00F347F5"/>
    <w:rsid w:val="00F34AA7"/>
    <w:rsid w:val="00F34F5B"/>
    <w:rsid w:val="00F35374"/>
    <w:rsid w:val="00F35D87"/>
    <w:rsid w:val="00F3635A"/>
    <w:rsid w:val="00F40D46"/>
    <w:rsid w:val="00F462FB"/>
    <w:rsid w:val="00F46543"/>
    <w:rsid w:val="00F465F1"/>
    <w:rsid w:val="00F4668F"/>
    <w:rsid w:val="00F46850"/>
    <w:rsid w:val="00F46C05"/>
    <w:rsid w:val="00F5023F"/>
    <w:rsid w:val="00F54AA9"/>
    <w:rsid w:val="00F61914"/>
    <w:rsid w:val="00F619C0"/>
    <w:rsid w:val="00F64159"/>
    <w:rsid w:val="00F678BC"/>
    <w:rsid w:val="00F702BB"/>
    <w:rsid w:val="00F706C0"/>
    <w:rsid w:val="00F7283C"/>
    <w:rsid w:val="00F745D5"/>
    <w:rsid w:val="00F76A94"/>
    <w:rsid w:val="00F76B32"/>
    <w:rsid w:val="00F839E9"/>
    <w:rsid w:val="00F8720A"/>
    <w:rsid w:val="00F90D61"/>
    <w:rsid w:val="00F917B4"/>
    <w:rsid w:val="00F94B90"/>
    <w:rsid w:val="00FA0DA1"/>
    <w:rsid w:val="00FA12AA"/>
    <w:rsid w:val="00FA2A7D"/>
    <w:rsid w:val="00FA32A0"/>
    <w:rsid w:val="00FB13A4"/>
    <w:rsid w:val="00FB3E53"/>
    <w:rsid w:val="00FB4E23"/>
    <w:rsid w:val="00FB58B6"/>
    <w:rsid w:val="00FB7260"/>
    <w:rsid w:val="00FC0B4F"/>
    <w:rsid w:val="00FC2581"/>
    <w:rsid w:val="00FC2A97"/>
    <w:rsid w:val="00FC7C2D"/>
    <w:rsid w:val="00FD07F0"/>
    <w:rsid w:val="00FD40F3"/>
    <w:rsid w:val="00FD56E5"/>
    <w:rsid w:val="00FD68AC"/>
    <w:rsid w:val="00FE0503"/>
    <w:rsid w:val="00FE1E98"/>
    <w:rsid w:val="00FE3412"/>
    <w:rsid w:val="00FE5B91"/>
    <w:rsid w:val="00FE658C"/>
    <w:rsid w:val="00FE6C16"/>
    <w:rsid w:val="00FF036F"/>
    <w:rsid w:val="00FF1D38"/>
    <w:rsid w:val="00FF3B3C"/>
    <w:rsid w:val="00FF5FB0"/>
    <w:rsid w:val="00FF60CE"/>
    <w:rsid w:val="00FF61B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2A6803"/>
    <w:rPr>
      <w:sz w:val="24"/>
      <w:szCs w:val="24"/>
    </w:rPr>
  </w:style>
  <w:style w:type="paragraph" w:styleId="Heading1">
    <w:name w:val="heading 1"/>
    <w:basedOn w:val="Normal"/>
    <w:next w:val="Normal"/>
    <w:link w:val="Heading1Char"/>
    <w:uiPriority w:val="99"/>
    <w:qFormat/>
    <w:rsid w:val="002A6803"/>
    <w:pPr>
      <w:keepNext/>
      <w:outlineLvl w:val="0"/>
    </w:pPr>
    <w:rPr>
      <w:b/>
      <w:bCs/>
      <w:u w:val="single"/>
    </w:rPr>
  </w:style>
  <w:style w:type="paragraph" w:styleId="Heading2">
    <w:name w:val="heading 2"/>
    <w:basedOn w:val="Normal"/>
    <w:next w:val="Normal"/>
    <w:link w:val="Heading2Char"/>
    <w:uiPriority w:val="99"/>
    <w:qFormat/>
    <w:rsid w:val="002A6803"/>
    <w:pPr>
      <w:keepNext/>
      <w:outlineLvl w:val="1"/>
    </w:pPr>
    <w:rPr>
      <w:i/>
      <w:iCs/>
    </w:rPr>
  </w:style>
  <w:style w:type="paragraph" w:styleId="Heading3">
    <w:name w:val="heading 3"/>
    <w:basedOn w:val="Normal"/>
    <w:next w:val="Normal"/>
    <w:link w:val="Heading3Char"/>
    <w:uiPriority w:val="99"/>
    <w:qFormat/>
    <w:rsid w:val="002A6803"/>
    <w:pPr>
      <w:keepNext/>
      <w:outlineLvl w:val="2"/>
    </w:pPr>
    <w:rPr>
      <w:b/>
      <w:bCs/>
    </w:rPr>
  </w:style>
  <w:style w:type="paragraph" w:styleId="Heading4">
    <w:name w:val="heading 4"/>
    <w:basedOn w:val="Normal"/>
    <w:next w:val="Normal"/>
    <w:link w:val="Heading4Char"/>
    <w:uiPriority w:val="99"/>
    <w:qFormat/>
    <w:rsid w:val="002A6803"/>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2A6803"/>
    <w:pPr>
      <w:keepNext/>
      <w:ind w:left="720"/>
      <w:outlineLvl w:val="4"/>
    </w:pPr>
    <w:rPr>
      <w:b/>
      <w:bCs/>
    </w:rPr>
  </w:style>
  <w:style w:type="paragraph" w:styleId="Heading6">
    <w:name w:val="heading 6"/>
    <w:basedOn w:val="Normal"/>
    <w:next w:val="Normal"/>
    <w:link w:val="Heading6Char"/>
    <w:uiPriority w:val="99"/>
    <w:qFormat/>
    <w:rsid w:val="002A6803"/>
    <w:pPr>
      <w:keepNext/>
      <w:ind w:left="360"/>
      <w:outlineLvl w:val="5"/>
    </w:pPr>
    <w:rPr>
      <w:b/>
      <w:bCs/>
      <w:smallCaps/>
    </w:rPr>
  </w:style>
  <w:style w:type="paragraph" w:styleId="Heading7">
    <w:name w:val="heading 7"/>
    <w:basedOn w:val="Normal"/>
    <w:next w:val="Normal"/>
    <w:link w:val="Heading7Char"/>
    <w:uiPriority w:val="99"/>
    <w:qFormat/>
    <w:rsid w:val="002A6803"/>
    <w:pPr>
      <w:keepNext/>
      <w:outlineLvl w:val="6"/>
    </w:pPr>
    <w:rPr>
      <w:b/>
      <w:bCs/>
      <w:sz w:val="20"/>
    </w:rPr>
  </w:style>
  <w:style w:type="paragraph" w:styleId="Heading8">
    <w:name w:val="heading 8"/>
    <w:basedOn w:val="Normal"/>
    <w:next w:val="Normal"/>
    <w:link w:val="Heading8Char"/>
    <w:uiPriority w:val="99"/>
    <w:qFormat/>
    <w:rsid w:val="002A6803"/>
    <w:pPr>
      <w:keepNext/>
      <w:jc w:val="center"/>
      <w:outlineLvl w:val="7"/>
    </w:pPr>
    <w:rPr>
      <w:b/>
      <w:bCs/>
      <w:sz w:val="20"/>
    </w:rPr>
  </w:style>
  <w:style w:type="paragraph" w:styleId="Heading9">
    <w:name w:val="heading 9"/>
    <w:basedOn w:val="Normal"/>
    <w:next w:val="Normal"/>
    <w:link w:val="Heading9Char"/>
    <w:uiPriority w:val="99"/>
    <w:qFormat/>
    <w:rsid w:val="002A6803"/>
    <w:pPr>
      <w:keepNext/>
      <w:framePr w:w="3801" w:h="4681" w:hSpace="180" w:wrap="around" w:vAnchor="text" w:hAnchor="page" w:x="7141" w:y="1441"/>
      <w:outlineLvl w:val="8"/>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236FB"/>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236FB"/>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7236FB"/>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7236FB"/>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7236FB"/>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7236FB"/>
    <w:rPr>
      <w:rFonts w:ascii="Calibri" w:hAnsi="Calibri" w:cs="Times New Roman"/>
      <w:b/>
      <w:bCs/>
    </w:rPr>
  </w:style>
  <w:style w:type="character" w:customStyle="1" w:styleId="Heading7Char">
    <w:name w:val="Heading 7 Char"/>
    <w:basedOn w:val="DefaultParagraphFont"/>
    <w:link w:val="Heading7"/>
    <w:uiPriority w:val="99"/>
    <w:semiHidden/>
    <w:locked/>
    <w:rsid w:val="007236FB"/>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7236FB"/>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7236FB"/>
    <w:rPr>
      <w:rFonts w:ascii="Cambria" w:hAnsi="Cambria" w:cs="Times New Roman"/>
    </w:rPr>
  </w:style>
  <w:style w:type="paragraph" w:styleId="BalloonText">
    <w:name w:val="Balloon Text"/>
    <w:basedOn w:val="Normal"/>
    <w:link w:val="BalloonTextChar"/>
    <w:uiPriority w:val="99"/>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236FB"/>
    <w:rPr>
      <w:rFonts w:cs="Times New Roman"/>
      <w:sz w:val="2"/>
    </w:rPr>
  </w:style>
  <w:style w:type="paragraph" w:styleId="Footer">
    <w:name w:val="footer"/>
    <w:basedOn w:val="Normal"/>
    <w:link w:val="FooterChar"/>
    <w:uiPriority w:val="99"/>
    <w:rsid w:val="002A6803"/>
    <w:pPr>
      <w:tabs>
        <w:tab w:val="center" w:pos="4320"/>
        <w:tab w:val="right" w:pos="8640"/>
      </w:tabs>
    </w:pPr>
  </w:style>
  <w:style w:type="character" w:customStyle="1" w:styleId="FooterChar">
    <w:name w:val="Footer Char"/>
    <w:basedOn w:val="DefaultParagraphFont"/>
    <w:link w:val="Footer"/>
    <w:uiPriority w:val="99"/>
    <w:semiHidden/>
    <w:locked/>
    <w:rsid w:val="007236FB"/>
    <w:rPr>
      <w:rFonts w:cs="Times New Roman"/>
      <w:sz w:val="24"/>
      <w:szCs w:val="24"/>
    </w:rPr>
  </w:style>
  <w:style w:type="character" w:styleId="PageNumber">
    <w:name w:val="page number"/>
    <w:basedOn w:val="DefaultParagraphFont"/>
    <w:uiPriority w:val="99"/>
    <w:rsid w:val="002A6803"/>
    <w:rPr>
      <w:rFonts w:cs="Times New Roman"/>
    </w:rPr>
  </w:style>
  <w:style w:type="paragraph" w:styleId="Header">
    <w:name w:val="header"/>
    <w:basedOn w:val="Normal"/>
    <w:link w:val="HeaderChar"/>
    <w:uiPriority w:val="99"/>
    <w:rsid w:val="002A6803"/>
    <w:pPr>
      <w:tabs>
        <w:tab w:val="center" w:pos="4320"/>
        <w:tab w:val="right" w:pos="8640"/>
      </w:tabs>
    </w:pPr>
  </w:style>
  <w:style w:type="character" w:customStyle="1" w:styleId="HeaderChar">
    <w:name w:val="Header Char"/>
    <w:basedOn w:val="DefaultParagraphFont"/>
    <w:link w:val="Header"/>
    <w:uiPriority w:val="99"/>
    <w:semiHidden/>
    <w:locked/>
    <w:rsid w:val="007236FB"/>
    <w:rPr>
      <w:rFonts w:cs="Times New Roman"/>
      <w:sz w:val="24"/>
      <w:szCs w:val="24"/>
    </w:rPr>
  </w:style>
  <w:style w:type="paragraph" w:styleId="BodyText">
    <w:name w:val="Body Text"/>
    <w:basedOn w:val="Normal"/>
    <w:link w:val="BodyTextChar"/>
    <w:uiPriority w:val="99"/>
    <w:rsid w:val="002A6803"/>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semiHidden/>
    <w:locked/>
    <w:rsid w:val="007236FB"/>
    <w:rPr>
      <w:rFonts w:cs="Times New Roman"/>
      <w:sz w:val="24"/>
      <w:szCs w:val="24"/>
    </w:rPr>
  </w:style>
  <w:style w:type="paragraph" w:styleId="Caption">
    <w:name w:val="caption"/>
    <w:basedOn w:val="Normal"/>
    <w:next w:val="Normal"/>
    <w:uiPriority w:val="99"/>
    <w:qFormat/>
    <w:rsid w:val="002A6803"/>
    <w:rPr>
      <w:rFonts w:ascii="Times New Roman Bold" w:hAnsi="Times New Roman Bold"/>
      <w:b/>
      <w:bCs/>
      <w:caps/>
    </w:rPr>
  </w:style>
  <w:style w:type="paragraph" w:styleId="BodyText2">
    <w:name w:val="Body Text 2"/>
    <w:basedOn w:val="Normal"/>
    <w:link w:val="BodyText2Char"/>
    <w:uiPriority w:val="99"/>
    <w:rsid w:val="002A6803"/>
    <w:rPr>
      <w:b/>
      <w:bCs/>
      <w:smallCaps/>
    </w:rPr>
  </w:style>
  <w:style w:type="character" w:customStyle="1" w:styleId="BodyText2Char">
    <w:name w:val="Body Text 2 Char"/>
    <w:basedOn w:val="DefaultParagraphFont"/>
    <w:link w:val="BodyText2"/>
    <w:uiPriority w:val="99"/>
    <w:semiHidden/>
    <w:locked/>
    <w:rsid w:val="007236FB"/>
    <w:rPr>
      <w:rFonts w:cs="Times New Roman"/>
      <w:sz w:val="24"/>
      <w:szCs w:val="24"/>
    </w:rPr>
  </w:style>
  <w:style w:type="paragraph" w:customStyle="1" w:styleId="Outline">
    <w:name w:val="Outline"/>
    <w:basedOn w:val="Normal"/>
    <w:uiPriority w:val="99"/>
    <w:rsid w:val="002A6803"/>
    <w:pPr>
      <w:spacing w:before="240"/>
    </w:pPr>
    <w:rPr>
      <w:kern w:val="28"/>
      <w:szCs w:val="20"/>
    </w:rPr>
  </w:style>
  <w:style w:type="paragraph" w:styleId="BodyTextIndent2">
    <w:name w:val="Body Text Indent 2"/>
    <w:basedOn w:val="Normal"/>
    <w:link w:val="BodyTextIndent2Char"/>
    <w:uiPriority w:val="99"/>
    <w:rsid w:val="002A6803"/>
    <w:pPr>
      <w:ind w:left="360"/>
    </w:pPr>
    <w:rPr>
      <w:i/>
      <w:iCs/>
      <w:sz w:val="22"/>
    </w:rPr>
  </w:style>
  <w:style w:type="character" w:customStyle="1" w:styleId="BodyTextIndent2Char">
    <w:name w:val="Body Text Indent 2 Char"/>
    <w:basedOn w:val="DefaultParagraphFont"/>
    <w:link w:val="BodyTextIndent2"/>
    <w:uiPriority w:val="99"/>
    <w:semiHidden/>
    <w:locked/>
    <w:rsid w:val="007236FB"/>
    <w:rPr>
      <w:rFonts w:cs="Times New Roman"/>
      <w:sz w:val="24"/>
      <w:szCs w:val="24"/>
    </w:rPr>
  </w:style>
  <w:style w:type="character" w:styleId="Hyperlink">
    <w:name w:val="Hyperlink"/>
    <w:basedOn w:val="DefaultParagraphFont"/>
    <w:uiPriority w:val="99"/>
    <w:rsid w:val="002A6803"/>
    <w:rPr>
      <w:rFonts w:cs="Times New Roman"/>
      <w:color w:val="0000FF"/>
      <w:u w:val="single"/>
    </w:rPr>
  </w:style>
  <w:style w:type="paragraph" w:styleId="BodyTextIndent">
    <w:name w:val="Body Text Indent"/>
    <w:basedOn w:val="Normal"/>
    <w:link w:val="BodyTextIndentChar"/>
    <w:uiPriority w:val="99"/>
    <w:rsid w:val="002A6803"/>
    <w:pPr>
      <w:spacing w:after="80"/>
      <w:ind w:left="1080"/>
      <w:jc w:val="both"/>
    </w:pPr>
  </w:style>
  <w:style w:type="character" w:customStyle="1" w:styleId="BodyTextIndentChar">
    <w:name w:val="Body Text Indent Char"/>
    <w:basedOn w:val="DefaultParagraphFont"/>
    <w:link w:val="BodyTextIndent"/>
    <w:uiPriority w:val="99"/>
    <w:semiHidden/>
    <w:locked/>
    <w:rsid w:val="007236FB"/>
    <w:rPr>
      <w:rFonts w:cs="Times New Roman"/>
      <w:sz w:val="24"/>
      <w:szCs w:val="24"/>
    </w:rPr>
  </w:style>
  <w:style w:type="paragraph" w:styleId="BodyTextIndent3">
    <w:name w:val="Body Text Indent 3"/>
    <w:basedOn w:val="Normal"/>
    <w:link w:val="BodyTextIndent3Char"/>
    <w:uiPriority w:val="99"/>
    <w:rsid w:val="002A6803"/>
    <w:pPr>
      <w:ind w:left="540"/>
    </w:pPr>
  </w:style>
  <w:style w:type="character" w:customStyle="1" w:styleId="BodyTextIndent3Char">
    <w:name w:val="Body Text Indent 3 Char"/>
    <w:basedOn w:val="DefaultParagraphFont"/>
    <w:link w:val="BodyTextIndent3"/>
    <w:uiPriority w:val="99"/>
    <w:semiHidden/>
    <w:locked/>
    <w:rsid w:val="007236FB"/>
    <w:rPr>
      <w:rFonts w:cs="Times New Roman"/>
      <w:sz w:val="16"/>
      <w:szCs w:val="16"/>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S,fn,single space,ALTS FOOTNOTE,FußnotentextE,ADB,ft,Footnote Text Char1,Footnote Text Char Char"/>
    <w:basedOn w:val="Normal"/>
    <w:link w:val="FootnoteTextChar2"/>
    <w:uiPriority w:val="99"/>
    <w:semiHidden/>
    <w:rsid w:val="00F94B90"/>
    <w:rPr>
      <w:sz w:val="20"/>
      <w:szCs w:val="20"/>
    </w:rPr>
  </w:style>
  <w:style w:type="character" w:customStyle="1" w:styleId="FootnoteTextChar">
    <w:name w:val="Footnote Text Char"/>
    <w:aliases w:val="Geneva 9 Char,Font: Geneva 9 Char,Boston 10 Char,f Char,FOOTNOTES Char,fn Char,single space Char,ALTS FOOTNOTE Char,FußnotentextE Char,ADB Char,ft Char,Footnote Text Char1 Char,Footnote Text Char Char Char"/>
    <w:basedOn w:val="DefaultParagraphFont"/>
    <w:link w:val="FootnoteText"/>
    <w:uiPriority w:val="99"/>
    <w:semiHidden/>
    <w:locked/>
    <w:rsid w:val="007236FB"/>
    <w:rPr>
      <w:rFonts w:cs="Times New Roman"/>
      <w:sz w:val="20"/>
      <w:szCs w:val="20"/>
    </w:rPr>
  </w:style>
  <w:style w:type="character" w:styleId="FootnoteReference">
    <w:name w:val="footnote reference"/>
    <w:aliases w:val="16 Point,Superscript 6 Point,ftref"/>
    <w:basedOn w:val="DefaultParagraphFont"/>
    <w:uiPriority w:val="99"/>
    <w:semiHidden/>
    <w:rsid w:val="00F94B90"/>
    <w:rPr>
      <w:rFonts w:cs="Times New Roman"/>
      <w:vertAlign w:val="superscript"/>
    </w:rPr>
  </w:style>
  <w:style w:type="character" w:styleId="FollowedHyperlink">
    <w:name w:val="FollowedHyperlink"/>
    <w:basedOn w:val="DefaultParagraphFont"/>
    <w:uiPriority w:val="99"/>
    <w:rsid w:val="0038128C"/>
    <w:rPr>
      <w:rFonts w:cs="Times New Roman"/>
      <w:color w:val="606420"/>
      <w:u w:val="single"/>
    </w:rPr>
  </w:style>
  <w:style w:type="paragraph" w:styleId="DocumentMap">
    <w:name w:val="Document Map"/>
    <w:basedOn w:val="Normal"/>
    <w:link w:val="DocumentMapChar"/>
    <w:uiPriority w:val="99"/>
    <w:semiHidden/>
    <w:rsid w:val="00A7391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7236FB"/>
    <w:rPr>
      <w:rFonts w:cs="Times New Roman"/>
      <w:sz w:val="2"/>
    </w:rPr>
  </w:style>
  <w:style w:type="paragraph" w:customStyle="1" w:styleId="WW-BodyText2">
    <w:name w:val="WW-Body Text 2"/>
    <w:basedOn w:val="Normal"/>
    <w:uiPriority w:val="99"/>
    <w:rsid w:val="000B1C89"/>
    <w:pPr>
      <w:suppressAutoHyphens/>
      <w:overflowPunct w:val="0"/>
      <w:autoSpaceDE w:val="0"/>
      <w:textAlignment w:val="baseline"/>
    </w:pPr>
    <w:rPr>
      <w:sz w:val="22"/>
      <w:szCs w:val="20"/>
    </w:rPr>
  </w:style>
  <w:style w:type="character" w:customStyle="1" w:styleId="FootnoteTextChar2">
    <w:name w:val="Footnote Text Char2"/>
    <w:aliases w:val="Geneva 9 Char1,Font: Geneva 9 Char1,Boston 10 Char1,f Char1,FOOTNOTES Char1,fn Char1,single space Char1,ALTS FOOTNOTE Char1,FußnotentextE Char1,ADB Char1,ft Char1,Footnote Text Char1 Char1,Footnote Text Char Char Char1"/>
    <w:basedOn w:val="DefaultParagraphFont"/>
    <w:link w:val="FootnoteText"/>
    <w:uiPriority w:val="99"/>
    <w:locked/>
    <w:rsid w:val="00D75936"/>
    <w:rPr>
      <w:rFonts w:cs="Times New Roman"/>
      <w:lang w:val="en-US" w:eastAsia="en-US" w:bidi="ar-SA"/>
    </w:rPr>
  </w:style>
  <w:style w:type="paragraph" w:customStyle="1" w:styleId="Default">
    <w:name w:val="Default"/>
    <w:uiPriority w:val="99"/>
    <w:rsid w:val="002466A6"/>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hyperlink" Target="http://gefweb.org/uploadedFiles/Projects/Templates_and_Guidelines/GEF-C-31-5%20rev%201-June%2018-2007.pdf"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http://gefweb.org/Documents/Council_Documents/GEF_C25/C.25.11_Cost_Effectiveness.pd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efweb.org/uploadedFiles/Documents/Council_Documents__(PDF_DOC)/GEF_31/C.31.12%20Operational%20Guidelines%20for%20Incremental%20Costs.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papaco.org"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799E92-76EA-4334-885A-9FF45BF49BF0}"/>
</file>

<file path=customXml/itemProps2.xml><?xml version="1.0" encoding="utf-8"?>
<ds:datastoreItem xmlns:ds="http://schemas.openxmlformats.org/officeDocument/2006/customXml" ds:itemID="{94EFEDC6-DDA9-4FBB-840E-D9DF3BB65DA0}"/>
</file>

<file path=customXml/itemProps3.xml><?xml version="1.0" encoding="utf-8"?>
<ds:datastoreItem xmlns:ds="http://schemas.openxmlformats.org/officeDocument/2006/customXml" ds:itemID="{C2BD6430-0485-4FA5-A1EA-2D4ACBADEFD9}"/>
</file>

<file path=docProps/app.xml><?xml version="1.0" encoding="utf-8"?>
<Properties xmlns="http://schemas.openxmlformats.org/officeDocument/2006/extended-properties" xmlns:vt="http://schemas.openxmlformats.org/officeDocument/2006/docPropsVTypes">
  <Template>Project Executive Summary Template.dot</Template>
  <TotalTime>1</TotalTime>
  <Pages>8</Pages>
  <Words>3643</Words>
  <Characters>20767</Characters>
  <Application>Microsoft Office Outlook</Application>
  <DocSecurity>0</DocSecurity>
  <Lines>0</Lines>
  <Paragraphs>0</Paragraphs>
  <ScaleCrop>false</ScaleCrop>
  <Company>World Bank Group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wb247465</cp:lastModifiedBy>
  <cp:revision>3</cp:revision>
  <cp:lastPrinted>2008-12-31T10:54:00Z</cp:lastPrinted>
  <dcterms:created xsi:type="dcterms:W3CDTF">2009-11-18T18:15:00Z</dcterms:created>
  <dcterms:modified xsi:type="dcterms:W3CDTF">2009-11-18T18:16:00Z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